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2E4DC" w14:textId="77777777" w:rsidR="00B042BA" w:rsidRDefault="00B042BA" w:rsidP="00D96EC8">
      <w:pPr>
        <w:spacing w:after="0" w:line="240" w:lineRule="auto"/>
        <w:jc w:val="center"/>
        <w:rPr>
          <w:rFonts w:eastAsia="Times New Roman" w:cstheme="minorHAnsi"/>
          <w:b/>
          <w:bCs/>
          <w:color w:val="050505"/>
          <w:kern w:val="0"/>
          <w:sz w:val="32"/>
          <w:szCs w:val="32"/>
          <w:lang w:eastAsia="cs-CZ"/>
          <w14:ligatures w14:val="none"/>
        </w:rPr>
      </w:pPr>
    </w:p>
    <w:p w14:paraId="143AD61D" w14:textId="77777777" w:rsidR="006D7146" w:rsidRDefault="008E3246" w:rsidP="00D96EC8">
      <w:pPr>
        <w:spacing w:after="0" w:line="240" w:lineRule="auto"/>
        <w:jc w:val="center"/>
        <w:rPr>
          <w:rFonts w:eastAsia="Times New Roman" w:cstheme="minorHAnsi"/>
          <w:b/>
          <w:bCs/>
          <w:color w:val="050505"/>
          <w:kern w:val="0"/>
          <w:sz w:val="32"/>
          <w:szCs w:val="32"/>
          <w:lang w:eastAsia="cs-CZ"/>
          <w14:ligatures w14:val="none"/>
        </w:rPr>
      </w:pPr>
      <w:proofErr w:type="spellStart"/>
      <w:r w:rsidRPr="00D96EC8">
        <w:rPr>
          <w:rFonts w:eastAsia="Times New Roman" w:cstheme="minorHAnsi"/>
          <w:b/>
          <w:bCs/>
          <w:color w:val="050505"/>
          <w:kern w:val="0"/>
          <w:sz w:val="32"/>
          <w:szCs w:val="32"/>
          <w:lang w:eastAsia="cs-CZ"/>
          <w14:ligatures w14:val="none"/>
        </w:rPr>
        <w:t>Attenzione</w:t>
      </w:r>
      <w:proofErr w:type="spellEnd"/>
      <w:r w:rsidRPr="00D96EC8">
        <w:rPr>
          <w:rFonts w:eastAsia="Times New Roman" w:cstheme="minorHAnsi"/>
          <w:b/>
          <w:bCs/>
          <w:color w:val="050505"/>
          <w:kern w:val="0"/>
          <w:sz w:val="32"/>
          <w:szCs w:val="32"/>
          <w:lang w:eastAsia="cs-CZ"/>
          <w14:ligatures w14:val="none"/>
        </w:rPr>
        <w:t xml:space="preserve">! Přijďte ochutnat do Holešovické tržnice </w:t>
      </w:r>
    </w:p>
    <w:p w14:paraId="23107C24" w14:textId="6D4892F6" w:rsidR="0024432E" w:rsidRPr="00D96EC8" w:rsidRDefault="008E3246" w:rsidP="00D96EC8">
      <w:pPr>
        <w:spacing w:after="0" w:line="240" w:lineRule="auto"/>
        <w:jc w:val="center"/>
        <w:rPr>
          <w:rFonts w:eastAsia="Times New Roman" w:cstheme="minorHAnsi"/>
          <w:b/>
          <w:bCs/>
          <w:color w:val="050505"/>
          <w:kern w:val="0"/>
          <w:sz w:val="32"/>
          <w:szCs w:val="32"/>
          <w:lang w:eastAsia="cs-CZ"/>
          <w14:ligatures w14:val="none"/>
        </w:rPr>
      </w:pPr>
      <w:r w:rsidRPr="00D96EC8">
        <w:rPr>
          <w:rFonts w:eastAsia="Times New Roman" w:cstheme="minorHAnsi"/>
          <w:b/>
          <w:bCs/>
          <w:color w:val="050505"/>
          <w:kern w:val="0"/>
          <w:sz w:val="32"/>
          <w:szCs w:val="32"/>
          <w:lang w:eastAsia="cs-CZ"/>
          <w14:ligatures w14:val="none"/>
        </w:rPr>
        <w:t xml:space="preserve">tu pravou Neapol </w:t>
      </w:r>
    </w:p>
    <w:p w14:paraId="5705C336" w14:textId="1226D380" w:rsidR="00D96EC8" w:rsidRDefault="00D96EC8" w:rsidP="00D96EC8">
      <w:pPr>
        <w:spacing w:after="0" w:line="240" w:lineRule="auto"/>
        <w:jc w:val="both"/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</w:pPr>
      <w:r w:rsidRPr="00D96EC8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 xml:space="preserve">Festival PIZZA! PIZZA! Pop up nabídne nejoblíbenější pochoutky italské </w:t>
      </w:r>
      <w:r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 xml:space="preserve">pouliční </w:t>
      </w:r>
      <w:r w:rsidRPr="00D96EC8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 xml:space="preserve">kuchyně </w:t>
      </w:r>
    </w:p>
    <w:p w14:paraId="4C66424F" w14:textId="77777777" w:rsidR="00D96EC8" w:rsidRPr="00D96EC8" w:rsidRDefault="00D96EC8" w:rsidP="00D96EC8">
      <w:pPr>
        <w:spacing w:after="0" w:line="240" w:lineRule="auto"/>
        <w:jc w:val="both"/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</w:pPr>
    </w:p>
    <w:p w14:paraId="4D0511FC" w14:textId="77777777" w:rsidR="00214118" w:rsidRDefault="00214118" w:rsidP="00751FA9">
      <w:pPr>
        <w:jc w:val="both"/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</w:pPr>
    </w:p>
    <w:p w14:paraId="2085EA35" w14:textId="2D7A6F1A" w:rsidR="008E3246" w:rsidRPr="00D96EC8" w:rsidRDefault="00D96EC8" w:rsidP="00751FA9">
      <w:pPr>
        <w:jc w:val="both"/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</w:pPr>
      <w:r w:rsidRPr="00B042BA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Praha</w:t>
      </w:r>
      <w:r w:rsidRPr="00B042BA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, srpen 2024</w:t>
      </w:r>
      <w:r w:rsidRPr="00B042BA">
        <w:rPr>
          <w:rFonts w:eastAsia="Times New Roman" w:cstheme="minorHAnsi"/>
          <w:b/>
          <w:bCs/>
          <w:color w:val="050505"/>
          <w:lang w:eastAsia="cs-CZ"/>
        </w:rPr>
        <w:t xml:space="preserve"> </w:t>
      </w:r>
      <w:r w:rsidRPr="008405D8">
        <w:rPr>
          <w:rFonts w:eastAsia="Times New Roman" w:cstheme="minorHAnsi"/>
          <w:b/>
          <w:bCs/>
          <w:color w:val="050505"/>
          <w:lang w:eastAsia="cs-CZ"/>
        </w:rPr>
        <w:t xml:space="preserve">– </w:t>
      </w:r>
      <w:r w:rsidR="008E3246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Již příští týden ve čtvrtek 5. 9. </w:t>
      </w:r>
      <w:r w:rsidR="007D55A6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proběhne</w:t>
      </w:r>
      <w:r w:rsidR="008E3246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 </w:t>
      </w:r>
      <w:r w:rsidR="00751FA9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od 11.00 hodin </w:t>
      </w:r>
      <w:r w:rsidR="008E3246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v Holešovické tržnici festival italsk</w:t>
      </w:r>
      <w:r w:rsidR="00751FA9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é</w:t>
      </w:r>
      <w:r w:rsidR="008E3246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 </w:t>
      </w:r>
      <w:r w:rsidR="00751FA9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kuchyně</w:t>
      </w:r>
      <w:r w:rsidR="008E3246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 </w:t>
      </w:r>
      <w:r w:rsidR="007D55A6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PIZZA! PIZZA! Pop up. Těšit se můžete na dokonale připravené a křupavé těsto ne</w:t>
      </w:r>
      <w:r w:rsidR="00751FA9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a</w:t>
      </w:r>
      <w:r w:rsidR="007D55A6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polské </w:t>
      </w:r>
      <w:r w:rsidR="00751FA9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klasiky</w:t>
      </w:r>
      <w:r w:rsidR="007D55A6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 z rukou </w:t>
      </w:r>
      <w:r w:rsidR="00402DCC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těch největších srdcařů a </w:t>
      </w:r>
      <w:r w:rsidR="00655613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„</w:t>
      </w:r>
      <w:proofErr w:type="spellStart"/>
      <w:r w:rsidR="00655613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pizzařů</w:t>
      </w:r>
      <w:proofErr w:type="spellEnd"/>
      <w:r w:rsidR="00655613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“</w:t>
      </w:r>
      <w:r w:rsidR="00402DCC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 v Praze. </w:t>
      </w:r>
      <w:r w:rsidR="007D55A6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Na své si přijdou také milovníci čerstvých těstovin, zap</w:t>
      </w:r>
      <w:r w:rsidR="00655613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ékaných</w:t>
      </w:r>
      <w:r w:rsidR="007D55A6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D55A6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piadin</w:t>
      </w:r>
      <w:proofErr w:type="spellEnd"/>
      <w:r w:rsidR="007D55A6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7D55A6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pinsy</w:t>
      </w:r>
      <w:proofErr w:type="spellEnd"/>
      <w:r w:rsidR="007D55A6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 nebo </w:t>
      </w:r>
      <w:r w:rsidR="00655613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lahodné </w:t>
      </w:r>
      <w:r w:rsidR="007D55A6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italské zmrzliny. Chybět nebudou vína, prosecco a</w:t>
      </w:r>
      <w:r w:rsidR="00124A6B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 </w:t>
      </w:r>
      <w:r w:rsidR="007D55A6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koktejly</w:t>
      </w:r>
      <w:r w:rsidR="00B042BA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 v klasickém i méně známém provedení</w:t>
      </w:r>
      <w:r w:rsidR="007D55A6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. Atmosféru </w:t>
      </w:r>
      <w:r w:rsidR="00402DCC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dovolené na italském pobřeží </w:t>
      </w:r>
      <w:r w:rsidR="00B042BA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podtrhne hudba</w:t>
      </w:r>
      <w:r w:rsidR="00402DCC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 DJ Růžový Partner</w:t>
      </w:r>
      <w:r w:rsidR="00020824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, zábavná forma výuky italštiny</w:t>
      </w:r>
      <w:r w:rsidR="00402DCC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 nebo prodej </w:t>
      </w:r>
      <w:r w:rsidR="00655613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hravých</w:t>
      </w:r>
      <w:r w:rsidR="00402DCC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 šperků </w:t>
      </w:r>
      <w:r w:rsidR="00655613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inspirovaných krásou Itálie</w:t>
      </w:r>
      <w:r w:rsidR="00402DCC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. Tak přijďte na oběd nebo po práci na skleničku</w:t>
      </w:r>
      <w:r w:rsidR="00B042BA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 s přáteli</w:t>
      </w:r>
      <w:r w:rsidR="00402DCC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 a</w:t>
      </w:r>
      <w:r w:rsidR="00B042BA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 </w:t>
      </w:r>
      <w:r w:rsidR="00402DCC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připomeňte si</w:t>
      </w:r>
      <w:r w:rsidR="00751FA9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 okamžiky z letní dovolené. </w:t>
      </w:r>
      <w:r w:rsidR="00402DCC" w:rsidRPr="00D96EC8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 </w:t>
      </w:r>
    </w:p>
    <w:p w14:paraId="5EA3DE2A" w14:textId="39698704" w:rsidR="00402DCC" w:rsidRPr="00B042BA" w:rsidRDefault="0043696E">
      <w:pPr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</w:pPr>
      <w:r w:rsidRPr="00B042BA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Křupavá krusta, opálené bubliny a měkký střed</w:t>
      </w:r>
    </w:p>
    <w:p w14:paraId="54FD1EEF" w14:textId="51972D95" w:rsidR="00124A6B" w:rsidRPr="00B042BA" w:rsidRDefault="00655613" w:rsidP="00AD240C">
      <w:pPr>
        <w:jc w:val="both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PIZZA! PIZZA! Pop up je příležitostí potkat na jednom místě </w:t>
      </w:r>
      <w:r w:rsidR="00402DCC"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ty </w:t>
      </w:r>
      <w:r w:rsidR="00615EB9"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nej</w:t>
      </w:r>
      <w:r w:rsidR="00615EB9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lepší</w:t>
      </w:r>
      <w:r w:rsidR="00615EB9"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</w:t>
      </w:r>
      <w:r w:rsidR="00402DCC"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mistry pece </w:t>
      </w:r>
      <w:r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a</w:t>
      </w:r>
      <w:r w:rsidR="00124A6B"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 </w:t>
      </w:r>
      <w:r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ochutnat jejich vyhlášené variace tolik milované „placky“. Protože pizza není jen kousek těsta se saláme</w:t>
      </w:r>
      <w:r w:rsidR="00AD240C"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m</w:t>
      </w:r>
      <w:r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a sýrem. </w:t>
      </w:r>
      <w:r w:rsidR="00AD240C"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Je kombinací kvalitních surovin a </w:t>
      </w:r>
      <w:r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dokonalé</w:t>
      </w:r>
      <w:r w:rsidR="00AD240C"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ho</w:t>
      </w:r>
      <w:r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</w:t>
      </w:r>
      <w:r w:rsidR="00EC42F5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základu</w:t>
      </w:r>
      <w:r w:rsidR="00AD240C"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, jehož příprava</w:t>
      </w:r>
      <w:r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je tak trochu</w:t>
      </w:r>
      <w:r w:rsidR="0043696E"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alchymie</w:t>
      </w:r>
      <w:r w:rsidR="00AD240C"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. Své o tom ví nováček festivalu Spojka Karlín: </w:t>
      </w:r>
      <w:r w:rsidR="00AD240C" w:rsidRPr="00B042BA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 xml:space="preserve">„Náš </w:t>
      </w:r>
      <w:proofErr w:type="spellStart"/>
      <w:r w:rsidR="00AD240C" w:rsidRPr="00B042BA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souschef</w:t>
      </w:r>
      <w:proofErr w:type="spellEnd"/>
      <w:r w:rsidR="00AD240C" w:rsidRPr="00B042BA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 xml:space="preserve"> Noam odjel do Itálie, kde absolvoval kurzy ve Florencii zaměřené na základy pizza </w:t>
      </w:r>
      <w:proofErr w:type="spellStart"/>
      <w:r w:rsidR="00AD240C" w:rsidRPr="00B042BA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masters</w:t>
      </w:r>
      <w:proofErr w:type="spellEnd"/>
      <w:r w:rsidR="00EC42F5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.</w:t>
      </w:r>
      <w:r w:rsidR="00AD240C" w:rsidRPr="00B042BA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 xml:space="preserve"> </w:t>
      </w:r>
      <w:r w:rsidR="00EC42F5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P</w:t>
      </w:r>
      <w:r w:rsidR="00AD240C" w:rsidRPr="00B042BA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oté pokračoval v</w:t>
      </w:r>
      <w:r w:rsidR="002F2CD0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 </w:t>
      </w:r>
      <w:r w:rsidR="00AD240C" w:rsidRPr="00B042BA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 xml:space="preserve">Neapoli, kde se věnoval neapolské pizze a dalším druhům těsta, např. </w:t>
      </w:r>
      <w:proofErr w:type="spellStart"/>
      <w:r w:rsidR="00AD240C" w:rsidRPr="00B042BA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sourdough</w:t>
      </w:r>
      <w:proofErr w:type="spellEnd"/>
      <w:r w:rsidR="00AD240C" w:rsidRPr="00B042BA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 xml:space="preserve"> a</w:t>
      </w:r>
      <w:r w:rsidR="00124A6B" w:rsidRPr="00B042BA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 </w:t>
      </w:r>
      <w:r w:rsidR="00AD240C" w:rsidRPr="00B042BA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bezlepkové</w:t>
      </w:r>
      <w:r w:rsidR="00EC42F5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mu</w:t>
      </w:r>
      <w:r w:rsidR="00AD240C" w:rsidRPr="00B042BA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. Nejvíce si však oblíbil pomalu fermentované těsto, které kvasí 24 hodin.“</w:t>
      </w:r>
      <w:r w:rsidR="00D774D0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 xml:space="preserve">  </w:t>
      </w:r>
      <w:r w:rsidR="002F2CD0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Na to sází i další milovníci pizzy</w:t>
      </w:r>
      <w:r w:rsidR="00D774D0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, mezi nimiž je i </w:t>
      </w:r>
      <w:proofErr w:type="spellStart"/>
      <w:r w:rsidR="00D774D0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Picoška</w:t>
      </w:r>
      <w:proofErr w:type="spellEnd"/>
      <w:r w:rsidR="002F2CD0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: </w:t>
      </w:r>
      <w:r w:rsidR="00D774D0" w:rsidRPr="002F2CD0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“</w:t>
      </w:r>
      <w:r w:rsidR="002F2CD0" w:rsidRPr="002F2CD0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Pizzu připravujeme</w:t>
      </w:r>
      <w:r w:rsidR="00D774D0" w:rsidRPr="002F2CD0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 xml:space="preserve"> od srdce a z kvalitních italských surovin podle tradiční receptury, a to z </w:t>
      </w:r>
      <w:r w:rsidR="002F2CD0" w:rsidRPr="002F2CD0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m</w:t>
      </w:r>
      <w:r w:rsidR="00D774D0" w:rsidRPr="002F2CD0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 xml:space="preserve">ouky typu 00 pro přípravu </w:t>
      </w:r>
      <w:proofErr w:type="spellStart"/>
      <w:r w:rsidR="00D774D0" w:rsidRPr="002F2CD0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Napoletany</w:t>
      </w:r>
      <w:proofErr w:type="spellEnd"/>
      <w:r w:rsidR="00D774D0" w:rsidRPr="002F2CD0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 xml:space="preserve"> a</w:t>
      </w:r>
      <w:r w:rsidR="002F2CD0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 </w:t>
      </w:r>
      <w:r w:rsidR="00D774D0" w:rsidRPr="002F2CD0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 xml:space="preserve">dlouho fermentovaného těsta </w:t>
      </w:r>
      <w:proofErr w:type="spellStart"/>
      <w:r w:rsidR="00D774D0" w:rsidRPr="002F2CD0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Biga</w:t>
      </w:r>
      <w:proofErr w:type="spellEnd"/>
      <w:r w:rsidR="00D774D0" w:rsidRPr="002F2CD0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.</w:t>
      </w:r>
      <w:r w:rsidR="002F2CD0" w:rsidRPr="002F2CD0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“</w:t>
      </w:r>
      <w:r w:rsidR="002F2CD0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 xml:space="preserve"> </w:t>
      </w:r>
      <w:r w:rsidR="00D774D0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O těstě, jako živém organismu mluví i usměvavý Ital </w:t>
      </w:r>
      <w:proofErr w:type="spellStart"/>
      <w:r w:rsidR="00D774D0" w:rsidRPr="009E36FF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Frankie</w:t>
      </w:r>
      <w:proofErr w:type="spellEnd"/>
      <w:r w:rsidR="00D774D0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, který se svou pizzou sklíz</w:t>
      </w:r>
      <w:r w:rsidR="002F2CD0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í</w:t>
      </w:r>
      <w:r w:rsidR="00D774D0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úspěch ve svém nuselském bistru: </w:t>
      </w:r>
      <w:r w:rsidR="009E36FF" w:rsidRPr="009E36FF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„Těsto je živá věc, která se neustále vyvíjí. Takže musíte porozumět tomu, jak s ním správně pracovat. A stále se mám co učit. I v dobrých pizzeriích někdy vidíte, že jeden den je těsto skvělé, druhý den vypadá úplně jinak – a naším posláním je vychytat jeho ideální podobu, aby se na křivce, která kolísá mezi skvělým a špatným, vždy drželo na úrovni skvělosti</w:t>
      </w:r>
      <w:r w:rsidR="00D774D0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.</w:t>
      </w:r>
      <w:r w:rsidR="009E36FF" w:rsidRPr="009E36FF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>“</w:t>
      </w:r>
      <w:r w:rsidR="0022401E">
        <w:rPr>
          <w:rFonts w:eastAsia="Times New Roman" w:cstheme="minorHAnsi"/>
          <w:i/>
          <w:iCs/>
          <w:color w:val="050505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3C1EA2B" w14:textId="2E45803E" w:rsidR="00124A6B" w:rsidRPr="00B042BA" w:rsidRDefault="00124A6B" w:rsidP="00AD240C">
      <w:pPr>
        <w:jc w:val="both"/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</w:pPr>
      <w:proofErr w:type="spellStart"/>
      <w:r w:rsidRPr="00B042BA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Geláto</w:t>
      </w:r>
      <w:proofErr w:type="spellEnd"/>
      <w:r w:rsidRPr="00B042BA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 podle italských mistrů cukrářů</w:t>
      </w:r>
    </w:p>
    <w:p w14:paraId="0F34A9F6" w14:textId="57F210A8" w:rsidR="00AD76FB" w:rsidRDefault="004D1C36" w:rsidP="0070059E">
      <w:pPr>
        <w:jc w:val="both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O sladkou tečku se postarají cukráři z rodinné cukrárny U Moučků, kteří </w:t>
      </w:r>
      <w:r w:rsid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si připravili </w:t>
      </w:r>
      <w:r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rozmanitou </w:t>
      </w:r>
      <w:r w:rsid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nabídku</w:t>
      </w:r>
      <w:r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vynikajících zmrzlin vyráběných podle tradičních italských receptur. S nimi </w:t>
      </w:r>
      <w:r w:rsidR="0070059E"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sklízí úspěch nejen u veřejnosti, ale také na soutěžích, kd</w:t>
      </w:r>
      <w:r w:rsidR="00754A59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e například</w:t>
      </w:r>
      <w:r w:rsidR="0070059E"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pětkrát zvítězili na</w:t>
      </w:r>
      <w:r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Ice</w:t>
      </w:r>
      <w:proofErr w:type="spellEnd"/>
      <w:r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Cream</w:t>
      </w:r>
      <w:proofErr w:type="spellEnd"/>
      <w:r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Festivalu</w:t>
      </w:r>
      <w:r w:rsidR="0070059E"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. Pro PIZZA! PIZZA! Pop Up si připravili variaci zmrzlin svou chutí typických pro Itálii – </w:t>
      </w:r>
      <w:proofErr w:type="spellStart"/>
      <w:r w:rsidR="0070059E"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stracciatellu</w:t>
      </w:r>
      <w:proofErr w:type="spellEnd"/>
      <w:r w:rsidR="0070059E"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70059E"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panettone</w:t>
      </w:r>
      <w:proofErr w:type="spellEnd"/>
      <w:r w:rsidR="0070059E"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, praženou mandli, sicilskou pistácii a několik dalších, které budou pro návštěvníky jako překvapení.</w:t>
      </w:r>
    </w:p>
    <w:p w14:paraId="3B0E27B2" w14:textId="77777777" w:rsidR="00214118" w:rsidRDefault="00214118" w:rsidP="0070059E">
      <w:pPr>
        <w:jc w:val="both"/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</w:pPr>
    </w:p>
    <w:p w14:paraId="5C4947F8" w14:textId="4C17EC94" w:rsidR="00372814" w:rsidRPr="00B042BA" w:rsidRDefault="00094CDE" w:rsidP="0070059E">
      <w:pPr>
        <w:jc w:val="both"/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lastRenderedPageBreak/>
        <w:t>O</w:t>
      </w:r>
      <w:r w:rsidRPr="00B042BA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d každého kousek</w:t>
      </w:r>
      <w:r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 </w:t>
      </w:r>
      <w:r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–</w:t>
      </w:r>
      <w:r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 f</w:t>
      </w:r>
      <w:r w:rsidR="00B042BA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enomén dnešní doby </w:t>
      </w:r>
    </w:p>
    <w:p w14:paraId="5D8D0609" w14:textId="14EFEF84" w:rsidR="0070059E" w:rsidRDefault="0070059E" w:rsidP="0070059E">
      <w:pPr>
        <w:jc w:val="both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Festival italských chutí a vůní slibuje kromě pizzy i další středomořské pochoutky. Smažené plněné olivy, domácí těstoviny a polévky, italské uzeniny</w:t>
      </w:r>
      <w:r w:rsidR="00372814"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, plněné </w:t>
      </w:r>
      <w:proofErr w:type="spellStart"/>
      <w:r w:rsidR="00372814"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piadiny</w:t>
      </w:r>
      <w:proofErr w:type="spellEnd"/>
      <w:r w:rsidR="00372814"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, víno, bublinky, koktejly. To vše svádí k tomu, abyste si s přáteli užili tzv. food </w:t>
      </w:r>
      <w:proofErr w:type="spellStart"/>
      <w:r w:rsidR="00372814"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sharing</w:t>
      </w:r>
      <w:proofErr w:type="spellEnd"/>
      <w:r w:rsidR="00372814"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, tedy sdílení jídla u stolu</w:t>
      </w:r>
      <w:r w:rsid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, u kterého se nejen dobře najíte, ale především se skvěle pobavíte</w:t>
      </w:r>
      <w:r w:rsidR="00372814"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. A n</w:t>
      </w:r>
      <w:r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a koho se můžete</w:t>
      </w:r>
      <w:r w:rsidR="00372814"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na PIZZA! PIZZA! Pop up letos</w:t>
      </w:r>
      <w:r w:rsidRPr="00B042BA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těšit?  </w:t>
      </w:r>
    </w:p>
    <w:p w14:paraId="241FF7AD" w14:textId="77777777" w:rsidR="00094CDE" w:rsidRPr="00B042BA" w:rsidRDefault="00094CDE" w:rsidP="0070059E">
      <w:pPr>
        <w:jc w:val="both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</w:p>
    <w:p w14:paraId="34E30F60" w14:textId="16FDECBF" w:rsidR="00372814" w:rsidRPr="00B042BA" w:rsidRDefault="0070059E" w:rsidP="00372814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</w:pPr>
      <w:r w:rsidRPr="00B042BA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fldChar w:fldCharType="begin"/>
      </w:r>
      <w:r w:rsidR="007463E2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instrText xml:space="preserve"> INCLUDEPICTURE "C:\\var\\folders\\kk\\r9s740zj04x_mf77t5w6hl9w0000gn\\T\\com.microsoft.Word\\WebArchiveCopyPasteTempFiles\\1f90c.png" \* MERGEFORMAT </w:instrText>
      </w:r>
      <w:r w:rsidR="00E43B8A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fldChar w:fldCharType="separate"/>
      </w:r>
      <w:r w:rsidRPr="00B042BA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fldChar w:fldCharType="end"/>
      </w:r>
      <w:r w:rsidRPr="00B042BA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="00372814" w:rsidRPr="00B042BA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Le</w:t>
      </w:r>
      <w:proofErr w:type="spellEnd"/>
      <w:r w:rsidR="00372814" w:rsidRPr="00B042BA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 Pizze di </w:t>
      </w:r>
      <w:proofErr w:type="spellStart"/>
      <w:r w:rsidR="00372814" w:rsidRPr="00B042BA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Frankie</w:t>
      </w:r>
      <w:proofErr w:type="spellEnd"/>
    </w:p>
    <w:p w14:paraId="6FA18AD8" w14:textId="23587B94" w:rsidR="00372814" w:rsidRPr="00B042BA" w:rsidRDefault="00372814" w:rsidP="00372814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</w:pPr>
      <w:r w:rsidRPr="00B042BA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Spojka Karlín</w:t>
      </w:r>
    </w:p>
    <w:p w14:paraId="10A15D67" w14:textId="02422E3B" w:rsidR="00372814" w:rsidRPr="00B042BA" w:rsidRDefault="00372814" w:rsidP="00372814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</w:pPr>
      <w:r w:rsidRPr="00B042BA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Pizza </w:t>
      </w:r>
      <w:proofErr w:type="spellStart"/>
      <w:r w:rsidRPr="00B042BA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Therapy</w:t>
      </w:r>
      <w:proofErr w:type="spellEnd"/>
      <w:r w:rsidR="0070059E" w:rsidRPr="00B042BA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fldChar w:fldCharType="begin"/>
      </w:r>
      <w:r w:rsidR="007463E2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instrText xml:space="preserve"> INCLUDEPICTURE "C:\\var\\folders\\kk\\r9s740zj04x_mf77t5w6hl9w0000gn\\T\\com.microsoft.Word\\WebArchiveCopyPasteTempFiles\\1f90c.png" \* MERGEFORMAT </w:instrText>
      </w:r>
      <w:r w:rsidR="00E43B8A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fldChar w:fldCharType="separate"/>
      </w:r>
      <w:r w:rsidR="0070059E" w:rsidRPr="00B042BA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fldChar w:fldCharType="end"/>
      </w:r>
      <w:r w:rsidR="0070059E" w:rsidRPr="00B042BA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 </w:t>
      </w:r>
    </w:p>
    <w:p w14:paraId="0A970CCF" w14:textId="5FD31918" w:rsidR="00372814" w:rsidRPr="00B042BA" w:rsidRDefault="00372814" w:rsidP="00372814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</w:pPr>
      <w:proofErr w:type="spellStart"/>
      <w:r w:rsidRPr="00B042BA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Mate’s</w:t>
      </w:r>
      <w:proofErr w:type="spellEnd"/>
      <w:r w:rsidRPr="00B042BA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 xml:space="preserve"> PIZZA TRUCK</w:t>
      </w:r>
    </w:p>
    <w:p w14:paraId="22DA2571" w14:textId="7B8BC57E" w:rsidR="00372814" w:rsidRPr="00B042BA" w:rsidRDefault="00372814" w:rsidP="00372814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</w:pPr>
      <w:proofErr w:type="spellStart"/>
      <w:r w:rsidRPr="00B042BA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Picoška</w:t>
      </w:r>
      <w:proofErr w:type="spellEnd"/>
    </w:p>
    <w:p w14:paraId="4BE29AB7" w14:textId="54E0D2DC" w:rsidR="00D96EC8" w:rsidRPr="00B042BA" w:rsidRDefault="00D96EC8" w:rsidP="00372814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</w:pPr>
      <w:r w:rsidRPr="00B042BA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Pizza Metro Černošice</w:t>
      </w:r>
    </w:p>
    <w:p w14:paraId="123EC401" w14:textId="0CF20D51" w:rsidR="00372814" w:rsidRPr="00B042BA" w:rsidRDefault="00372814" w:rsidP="00372814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</w:pPr>
      <w:r w:rsidRPr="00B042BA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Pavel Berky</w:t>
      </w:r>
    </w:p>
    <w:p w14:paraId="206F2FC3" w14:textId="77777777" w:rsidR="00372814" w:rsidRDefault="0070059E" w:rsidP="00372814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</w:pPr>
      <w:proofErr w:type="spellStart"/>
      <w:proofErr w:type="gramStart"/>
      <w:r w:rsidRPr="00B042BA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Ňam.Ňam.Piaggio</w:t>
      </w:r>
      <w:proofErr w:type="spellEnd"/>
      <w:proofErr w:type="gramEnd"/>
    </w:p>
    <w:p w14:paraId="40A0C5C1" w14:textId="64CB514C" w:rsidR="00020824" w:rsidRPr="00B042BA" w:rsidRDefault="00020824" w:rsidP="00372814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</w:pPr>
      <w:proofErr w:type="spellStart"/>
      <w:r w:rsidRPr="00020824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Squadra</w:t>
      </w:r>
      <w:proofErr w:type="spellEnd"/>
      <w:r w:rsidRPr="00020824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 xml:space="preserve"> </w:t>
      </w:r>
      <w:proofErr w:type="spellStart"/>
      <w:r w:rsidRPr="00020824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A</w:t>
      </w:r>
      <w:r w:rsidR="00373730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z</w:t>
      </w:r>
      <w:r w:rsidRPr="00020824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zurra</w:t>
      </w:r>
      <w:proofErr w:type="spellEnd"/>
    </w:p>
    <w:p w14:paraId="26ECA1C8" w14:textId="69BB61EE" w:rsidR="00D96EC8" w:rsidRPr="00B042BA" w:rsidRDefault="00D96EC8" w:rsidP="00372814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</w:pPr>
      <w:proofErr w:type="spellStart"/>
      <w:r w:rsidRPr="00B042BA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Mr.Pizzaiolo</w:t>
      </w:r>
      <w:proofErr w:type="spellEnd"/>
    </w:p>
    <w:p w14:paraId="454E9E0D" w14:textId="77777777" w:rsidR="00372814" w:rsidRPr="00B042BA" w:rsidRDefault="00372814" w:rsidP="00372814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</w:pPr>
      <w:proofErr w:type="spellStart"/>
      <w:r w:rsidRPr="00B042BA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Ciao</w:t>
      </w:r>
      <w:proofErr w:type="spellEnd"/>
      <w:r w:rsidRPr="00B042BA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 xml:space="preserve"> </w:t>
      </w:r>
      <w:proofErr w:type="spellStart"/>
      <w:r w:rsidRPr="00B042BA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Italian</w:t>
      </w:r>
      <w:proofErr w:type="spellEnd"/>
      <w:r w:rsidRPr="00B042BA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 xml:space="preserve"> Street Food</w:t>
      </w:r>
    </w:p>
    <w:p w14:paraId="29845AB9" w14:textId="77777777" w:rsidR="00372814" w:rsidRPr="00B042BA" w:rsidRDefault="00372814" w:rsidP="00372814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</w:pPr>
      <w:proofErr w:type="spellStart"/>
      <w:r w:rsidRPr="00B042BA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Take</w:t>
      </w:r>
      <w:proofErr w:type="spellEnd"/>
      <w:r w:rsidRPr="00B042BA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 xml:space="preserve"> </w:t>
      </w:r>
      <w:proofErr w:type="spellStart"/>
      <w:r w:rsidRPr="00B042BA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Eat</w:t>
      </w:r>
      <w:proofErr w:type="spellEnd"/>
      <w:r w:rsidRPr="00B042BA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 xml:space="preserve"> EZ</w:t>
      </w:r>
    </w:p>
    <w:p w14:paraId="628A50C1" w14:textId="2EEBE0C9" w:rsidR="00D96EC8" w:rsidRPr="00B042BA" w:rsidRDefault="00D96EC8" w:rsidP="00372814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</w:pPr>
      <w:r w:rsidRPr="00B042BA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Cukrárna U Moučků</w:t>
      </w:r>
    </w:p>
    <w:p w14:paraId="100E2BAA" w14:textId="77777777" w:rsidR="00372814" w:rsidRPr="00B042BA" w:rsidRDefault="00372814" w:rsidP="00372814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</w:pPr>
      <w:r w:rsidRPr="00B042BA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 xml:space="preserve">La Mia </w:t>
      </w:r>
      <w:proofErr w:type="spellStart"/>
      <w:r w:rsidRPr="00B042BA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Spritzeria</w:t>
      </w:r>
      <w:proofErr w:type="spellEnd"/>
    </w:p>
    <w:p w14:paraId="22B13063" w14:textId="77777777" w:rsidR="00372814" w:rsidRPr="00B042BA" w:rsidRDefault="00372814" w:rsidP="00372814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</w:pPr>
      <w:proofErr w:type="spellStart"/>
      <w:r w:rsidRPr="00B042BA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Luvini</w:t>
      </w:r>
      <w:proofErr w:type="spellEnd"/>
    </w:p>
    <w:p w14:paraId="75DE1CB3" w14:textId="77777777" w:rsidR="00372814" w:rsidRPr="00B042BA" w:rsidRDefault="00372814" w:rsidP="00372814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</w:pPr>
      <w:r w:rsidRPr="00B042BA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VINOHERINK.CZ</w:t>
      </w:r>
    </w:p>
    <w:p w14:paraId="6F203BE7" w14:textId="77777777" w:rsidR="00020824" w:rsidRDefault="00372814" w:rsidP="00372814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</w:pPr>
      <w:r w:rsidRPr="00B042BA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Pivov</w:t>
      </w:r>
      <w:r w:rsidR="0070059E" w:rsidRPr="00B042BA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ar Chroust</w:t>
      </w:r>
    </w:p>
    <w:p w14:paraId="4DCB4AB5" w14:textId="2184A022" w:rsidR="00020824" w:rsidRPr="00020824" w:rsidRDefault="00020824" w:rsidP="00020824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</w:pPr>
      <w:proofErr w:type="spellStart"/>
      <w:r w:rsidRPr="00020824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Bovelli</w:t>
      </w:r>
      <w:proofErr w:type="spellEnd"/>
      <w:r w:rsidRPr="00020824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 xml:space="preserve"> </w:t>
      </w:r>
      <w:proofErr w:type="spellStart"/>
      <w:r w:rsidRPr="00020824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caffè</w:t>
      </w:r>
      <w:proofErr w:type="spellEnd"/>
    </w:p>
    <w:p w14:paraId="42A70C39" w14:textId="77777777" w:rsidR="00020824" w:rsidRPr="00B042BA" w:rsidRDefault="00020824" w:rsidP="00020824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</w:pPr>
      <w:proofErr w:type="spellStart"/>
      <w:r w:rsidRPr="00B042BA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Beads</w:t>
      </w:r>
      <w:proofErr w:type="spellEnd"/>
      <w:r w:rsidRPr="00B042BA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 xml:space="preserve"> &amp; </w:t>
      </w:r>
      <w:proofErr w:type="spellStart"/>
      <w:r w:rsidRPr="00B042BA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Lemons</w:t>
      </w:r>
      <w:proofErr w:type="spellEnd"/>
    </w:p>
    <w:p w14:paraId="414E7505" w14:textId="77777777" w:rsidR="00214118" w:rsidRDefault="00020824" w:rsidP="00372814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Š</w:t>
      </w:r>
      <w:r w:rsidRPr="00020824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kola italštiny</w:t>
      </w:r>
      <w:r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 xml:space="preserve"> </w:t>
      </w:r>
      <w:r w:rsidRPr="00020824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linguanostra.cz</w:t>
      </w:r>
    </w:p>
    <w:p w14:paraId="1AE7E03A" w14:textId="77777777" w:rsidR="00214118" w:rsidRDefault="00214118" w:rsidP="00214118">
      <w:pPr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</w:pPr>
    </w:p>
    <w:p w14:paraId="4C91D627" w14:textId="77777777" w:rsidR="00214118" w:rsidRPr="00065190" w:rsidRDefault="00214118" w:rsidP="00214118">
      <w:pPr>
        <w:jc w:val="both"/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</w:pPr>
      <w:r w:rsidRPr="00065190">
        <w:rPr>
          <w:rFonts w:eastAsia="Times New Roman" w:cstheme="minorHAnsi"/>
          <w:b/>
          <w:bCs/>
          <w:color w:val="050505"/>
          <w:kern w:val="0"/>
          <w:sz w:val="24"/>
          <w:szCs w:val="24"/>
          <w:lang w:eastAsia="cs-CZ"/>
          <w14:ligatures w14:val="none"/>
        </w:rPr>
        <w:t>Itálie nejen na talíři</w:t>
      </w:r>
    </w:p>
    <w:p w14:paraId="11D18225" w14:textId="348EF2BD" w:rsidR="00214118" w:rsidRDefault="00214118" w:rsidP="00214118">
      <w:pPr>
        <w:jc w:val="both"/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PIZZA! PIZZA! Pop up je více než jen festival o italském jídle a pití. Mozaiku autentické atmosféry </w:t>
      </w:r>
      <w:proofErr w:type="gramStart"/>
      <w:r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dotvoří</w:t>
      </w:r>
      <w:proofErr w:type="gramEnd"/>
      <w:r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například </w:t>
      </w:r>
      <w:proofErr w:type="spellStart"/>
      <w:r w:rsidRPr="00065190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Josefine</w:t>
      </w:r>
      <w:proofErr w:type="spellEnd"/>
      <w:r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se svou hravou kolekcí šperků </w:t>
      </w:r>
      <w:proofErr w:type="spellStart"/>
      <w:r w:rsidRPr="00065190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Beads</w:t>
      </w:r>
      <w:proofErr w:type="spellEnd"/>
      <w:r w:rsidRPr="00065190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065190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Lemons</w:t>
      </w:r>
      <w:proofErr w:type="spellEnd"/>
      <w:r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připomínající dovolenou na pláži. </w:t>
      </w:r>
      <w:r w:rsidRPr="00065190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 </w:t>
      </w:r>
      <w:hyperlink r:id="rId8" w:tgtFrame="_blank" w:history="1">
        <w:r w:rsidRPr="00065190">
          <w:rPr>
            <w:color w:val="050505"/>
            <w:sz w:val="24"/>
            <w:szCs w:val="24"/>
          </w:rPr>
          <w:t>Jazyková škola</w:t>
        </w:r>
        <w:r w:rsidRPr="00065190">
          <w:rPr>
            <w:color w:val="050505"/>
          </w:rPr>
          <w:t xml:space="preserve"> </w:t>
        </w:r>
        <w:r w:rsidRPr="00065190">
          <w:rPr>
            <w:rStyle w:val="Hypertextovodkaz"/>
            <w:rFonts w:eastAsia="Times New Roman" w:cstheme="minorHAnsi"/>
            <w:kern w:val="0"/>
            <w:sz w:val="24"/>
            <w:szCs w:val="24"/>
            <w:lang w:eastAsia="cs-CZ"/>
            <w14:ligatures w14:val="none"/>
          </w:rPr>
          <w:t>linguanostra.cz</w:t>
        </w:r>
      </w:hyperlink>
      <w:r w:rsidRPr="00065190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  připraví </w:t>
      </w:r>
      <w:r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zábavnou</w:t>
      </w:r>
      <w:r w:rsidRPr="00065190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formou prezentaci italštiny</w:t>
      </w:r>
      <w:r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, představí </w:t>
      </w:r>
      <w:r w:rsidRPr="00065190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svoje jazykové kurzy</w:t>
      </w:r>
      <w:r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a</w:t>
      </w:r>
      <w:r w:rsidRPr="00065190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l</w:t>
      </w:r>
      <w:r w:rsidRPr="00065190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ektory</w:t>
      </w:r>
      <w:r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, a zároveň zde bude místem</w:t>
      </w:r>
      <w:r w:rsidRPr="00065190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setkání bývalých i současných studentů.</w:t>
      </w:r>
      <w:r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Pokochat se také </w:t>
      </w:r>
      <w:r w:rsidR="00093F1F"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budete moci</w:t>
      </w:r>
      <w:r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pohledem na legendární italskou tříkolku od </w:t>
      </w:r>
      <w:proofErr w:type="spellStart"/>
      <w:r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>Piaggia</w:t>
      </w:r>
      <w:proofErr w:type="spellEnd"/>
      <w:r>
        <w:rPr>
          <w:rFonts w:eastAsia="Times New Roman" w:cstheme="minorHAnsi"/>
          <w:color w:val="050505"/>
          <w:kern w:val="0"/>
          <w:sz w:val="24"/>
          <w:szCs w:val="24"/>
          <w:lang w:eastAsia="cs-CZ"/>
          <w14:ligatures w14:val="none"/>
        </w:rPr>
        <w:t xml:space="preserve"> nebo se inspirovat novinkami ze světa pecí na pizzu. </w:t>
      </w:r>
    </w:p>
    <w:p w14:paraId="19F292CE" w14:textId="139D76EB" w:rsidR="0070059E" w:rsidRPr="00214118" w:rsidRDefault="0070059E" w:rsidP="00214118">
      <w:pPr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</w:pPr>
      <w:r w:rsidRPr="00214118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br/>
      </w:r>
      <w:r w:rsidRPr="00214118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fldChar w:fldCharType="begin"/>
      </w:r>
      <w:r w:rsidR="007463E2" w:rsidRPr="00214118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instrText xml:space="preserve"> INCLUDEPICTURE "C:\\var\\folders\\kk\\r9s740zj04x_mf77t5w6hl9w0000gn\\T\\com.microsoft.Word\\WebArchiveCopyPasteTempFiles\\1f90c.png" \* MERGEFORMAT </w:instrText>
      </w:r>
      <w:r w:rsidR="00E43B8A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fldChar w:fldCharType="separate"/>
      </w:r>
      <w:r w:rsidRPr="00214118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fldChar w:fldCharType="end"/>
      </w:r>
      <w:r w:rsidRPr="00214118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 </w:t>
      </w:r>
    </w:p>
    <w:p w14:paraId="71BA4BD9" w14:textId="77777777" w:rsidR="00B042BA" w:rsidRPr="00B042BA" w:rsidRDefault="00B042BA" w:rsidP="00B042B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B042B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lastRenderedPageBreak/>
        <w:t>Shrnující informace:</w:t>
      </w:r>
    </w:p>
    <w:p w14:paraId="12FCAAB6" w14:textId="1437FF9E" w:rsidR="00B042BA" w:rsidRPr="00B042BA" w:rsidRDefault="00B042BA" w:rsidP="00B042BA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B042B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KDY: ve čtvrtek 5. září 2024, 11</w:t>
      </w:r>
      <w:r w:rsidR="00E43B8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  <w:r w:rsidRPr="00B042B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00 – 22</w:t>
      </w:r>
      <w:r w:rsidR="00E43B8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  <w:r w:rsidRPr="00B042B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00 hodin</w:t>
      </w:r>
    </w:p>
    <w:p w14:paraId="022DCABC" w14:textId="77777777" w:rsidR="00B042BA" w:rsidRPr="00B042BA" w:rsidRDefault="00B042BA" w:rsidP="00B042BA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B042B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KDE: Holešovická tržnice, Tržní náměstí </w:t>
      </w:r>
      <w:hyperlink r:id="rId9" w:history="1">
        <w:r w:rsidRPr="00B042BA">
          <w:rPr>
            <w:rStyle w:val="Hypertextovodkaz"/>
            <w:rFonts w:ascii="Aptos" w:hAnsi="Aptos"/>
            <w:color w:val="954F72"/>
            <w:bdr w:val="none" w:sz="0" w:space="0" w:color="auto" w:frame="1"/>
            <w:shd w:val="clear" w:color="auto" w:fill="FFFFFF"/>
          </w:rPr>
          <w:t>https://www.holesovickatrznice.cz/pronájem-náměstí</w:t>
        </w:r>
      </w:hyperlink>
    </w:p>
    <w:p w14:paraId="31C72DC5" w14:textId="77777777" w:rsidR="00B042BA" w:rsidRPr="00B042BA" w:rsidRDefault="00B042BA" w:rsidP="00B042BA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B042B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Vstup: Volný</w:t>
      </w:r>
    </w:p>
    <w:p w14:paraId="41339D22" w14:textId="77777777" w:rsidR="00B042BA" w:rsidRDefault="00B042BA" w:rsidP="00B042BA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</w:pPr>
    </w:p>
    <w:p w14:paraId="03787208" w14:textId="77777777" w:rsidR="00B042BA" w:rsidRPr="00B042BA" w:rsidRDefault="00B042BA" w:rsidP="00B042BA">
      <w:pPr>
        <w:spacing w:after="0" w:line="240" w:lineRule="auto"/>
        <w:jc w:val="both"/>
        <w:rPr>
          <w:sz w:val="24"/>
          <w:szCs w:val="24"/>
        </w:rPr>
      </w:pPr>
      <w:r w:rsidRPr="00B042B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Mediálním partnerem akce je Český rozhlas Praha / </w:t>
      </w:r>
      <w:hyperlink r:id="rId10" w:history="1">
        <w:r w:rsidRPr="00B042BA">
          <w:rPr>
            <w:rStyle w:val="Hypertextovodkaz"/>
            <w:sz w:val="24"/>
            <w:szCs w:val="24"/>
          </w:rPr>
          <w:t>https://praha.rozhlas.cz</w:t>
        </w:r>
      </w:hyperlink>
      <w:r w:rsidRPr="00B042BA">
        <w:rPr>
          <w:sz w:val="24"/>
          <w:szCs w:val="24"/>
        </w:rPr>
        <w:t xml:space="preserve">. </w:t>
      </w:r>
    </w:p>
    <w:p w14:paraId="0B66D7FB" w14:textId="77777777" w:rsidR="00B042BA" w:rsidRDefault="00B042BA" w:rsidP="00B042BA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color w:val="000000"/>
          <w:kern w:val="2"/>
          <w:shd w:val="clear" w:color="auto" w:fill="FFFFFF"/>
          <w:lang w:eastAsia="en-US"/>
          <w14:ligatures w14:val="standardContextual"/>
        </w:rPr>
      </w:pPr>
    </w:p>
    <w:p w14:paraId="74200587" w14:textId="77777777" w:rsidR="00B042BA" w:rsidRPr="00B042BA" w:rsidRDefault="00E43B8A" w:rsidP="00B042BA">
      <w:pPr>
        <w:spacing w:after="0" w:line="240" w:lineRule="auto"/>
        <w:jc w:val="both"/>
        <w:rPr>
          <w:sz w:val="24"/>
          <w:szCs w:val="24"/>
        </w:rPr>
      </w:pPr>
      <w:hyperlink r:id="rId11" w:history="1">
        <w:r w:rsidR="00B042BA" w:rsidRPr="00B042BA">
          <w:rPr>
            <w:rStyle w:val="Hypertextovodkaz"/>
            <w:sz w:val="24"/>
            <w:szCs w:val="24"/>
          </w:rPr>
          <w:t>www.holesovickatrznice.cz</w:t>
        </w:r>
      </w:hyperlink>
      <w:r w:rsidR="00B042BA" w:rsidRPr="00B042BA">
        <w:rPr>
          <w:sz w:val="24"/>
          <w:szCs w:val="24"/>
        </w:rPr>
        <w:t xml:space="preserve">  </w:t>
      </w:r>
    </w:p>
    <w:p w14:paraId="0B8106A1" w14:textId="77777777" w:rsidR="00B042BA" w:rsidRPr="00B042BA" w:rsidRDefault="00E43B8A" w:rsidP="00B042BA">
      <w:pPr>
        <w:spacing w:after="0" w:line="240" w:lineRule="auto"/>
        <w:jc w:val="both"/>
        <w:rPr>
          <w:rFonts w:cstheme="minorHAnsi"/>
        </w:rPr>
      </w:pPr>
      <w:r>
        <w:rPr>
          <w:noProof/>
        </w:rPr>
        <w:pict w14:anchorId="671FBE97">
          <v:rect id="_x0000_i1025" alt="" style="width:448.15pt;height:.05pt;mso-width-percent:0;mso-height-percent:0;mso-width-percent:0;mso-height-percent:0" o:hrpct="988" o:hralign="center" o:hrstd="t" o:hr="t" fillcolor="#a0a0a0" stroked="f"/>
        </w:pict>
      </w:r>
    </w:p>
    <w:p w14:paraId="6FE80841" w14:textId="77777777" w:rsidR="00B042BA" w:rsidRPr="00B042BA" w:rsidRDefault="00B042BA" w:rsidP="00B042BA">
      <w:pPr>
        <w:spacing w:after="0" w:line="240" w:lineRule="auto"/>
        <w:jc w:val="both"/>
        <w:rPr>
          <w:rFonts w:cstheme="minorHAnsi"/>
        </w:rPr>
      </w:pPr>
      <w:r w:rsidRPr="00B042BA">
        <w:rPr>
          <w:rFonts w:cstheme="minorHAnsi"/>
          <w:b/>
          <w:bCs/>
        </w:rPr>
        <w:t>Kontakt pro média:</w:t>
      </w:r>
      <w:r w:rsidRPr="00B042BA">
        <w:rPr>
          <w:rFonts w:cstheme="minorHAnsi"/>
        </w:rPr>
        <w:t xml:space="preserve"> Linda Antony / tel: 777 16 88 99 / email: </w:t>
      </w:r>
      <w:hyperlink r:id="rId12" w:history="1">
        <w:r w:rsidRPr="00B042BA">
          <w:rPr>
            <w:rStyle w:val="Hypertextovodkaz"/>
            <w:rFonts w:cstheme="minorHAnsi"/>
          </w:rPr>
          <w:t>linda.antony@navystavisti.cz</w:t>
        </w:r>
      </w:hyperlink>
      <w:r w:rsidRPr="00B042BA">
        <w:rPr>
          <w:rFonts w:cstheme="minorHAnsi"/>
        </w:rPr>
        <w:t xml:space="preserve"> </w:t>
      </w:r>
    </w:p>
    <w:p w14:paraId="3391A78A" w14:textId="77777777" w:rsidR="00B042BA" w:rsidRPr="00B042BA" w:rsidRDefault="00B042BA" w:rsidP="00B042BA">
      <w:pPr>
        <w:spacing w:after="0" w:line="240" w:lineRule="auto"/>
        <w:jc w:val="both"/>
        <w:rPr>
          <w:rFonts w:cstheme="minorHAnsi"/>
        </w:rPr>
      </w:pPr>
      <w:r w:rsidRPr="00B042BA">
        <w:rPr>
          <w:rFonts w:cstheme="minorHAnsi"/>
        </w:rPr>
        <w:t xml:space="preserve">Veronika Wolfová / tel: 724 442 965 / email: </w:t>
      </w:r>
      <w:hyperlink r:id="rId13" w:history="1">
        <w:r w:rsidRPr="00B042BA">
          <w:rPr>
            <w:rStyle w:val="Hypertextovodkaz"/>
            <w:rFonts w:cstheme="minorHAnsi"/>
          </w:rPr>
          <w:t>pr@navystavisti.cz</w:t>
        </w:r>
      </w:hyperlink>
    </w:p>
    <w:p w14:paraId="420211A2" w14:textId="3BB8F057" w:rsidR="00AD240C" w:rsidRDefault="00AD240C" w:rsidP="00B042BA">
      <w:pPr>
        <w:jc w:val="both"/>
      </w:pPr>
    </w:p>
    <w:sectPr w:rsidR="00AD240C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21121" w14:textId="77777777" w:rsidR="000800AC" w:rsidRDefault="000800AC" w:rsidP="00D96EC8">
      <w:pPr>
        <w:spacing w:after="0" w:line="240" w:lineRule="auto"/>
      </w:pPr>
      <w:r>
        <w:separator/>
      </w:r>
    </w:p>
  </w:endnote>
  <w:endnote w:type="continuationSeparator" w:id="0">
    <w:p w14:paraId="166EF42E" w14:textId="77777777" w:rsidR="000800AC" w:rsidRDefault="000800AC" w:rsidP="00D9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B9C23" w14:textId="77777777" w:rsidR="000800AC" w:rsidRDefault="000800AC" w:rsidP="00D96EC8">
      <w:pPr>
        <w:spacing w:after="0" w:line="240" w:lineRule="auto"/>
      </w:pPr>
      <w:r>
        <w:separator/>
      </w:r>
    </w:p>
  </w:footnote>
  <w:footnote w:type="continuationSeparator" w:id="0">
    <w:p w14:paraId="28385CFE" w14:textId="77777777" w:rsidR="000800AC" w:rsidRDefault="000800AC" w:rsidP="00D96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1552D" w14:textId="52D61577" w:rsidR="00D96EC8" w:rsidRDefault="00D96EC8" w:rsidP="00D96EC8">
    <w:pPr>
      <w:pStyle w:val="Zhlav"/>
      <w:jc w:val="center"/>
    </w:pPr>
    <w:r>
      <w:rPr>
        <w:noProof/>
        <w:lang w:eastAsia="cs-CZ"/>
      </w:rPr>
      <w:drawing>
        <wp:inline distT="0" distB="0" distL="0" distR="0" wp14:anchorId="7A024C2C" wp14:editId="191FC348">
          <wp:extent cx="3700130" cy="640359"/>
          <wp:effectExtent l="0" t="0" r="0" b="0"/>
          <wp:docPr id="3" name="Obrázek 3" descr="Obsah obrázku text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Grafika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6654" cy="663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087051" w14:textId="77777777" w:rsidR="00B042BA" w:rsidRDefault="00B042BA" w:rsidP="00D96EC8">
    <w:pPr>
      <w:pStyle w:val="Zhlav"/>
      <w:jc w:val="center"/>
    </w:pPr>
  </w:p>
  <w:p w14:paraId="3B30C28C" w14:textId="77777777" w:rsidR="00B042BA" w:rsidRDefault="00B042BA" w:rsidP="00D96EC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E5EAB"/>
    <w:multiLevelType w:val="hybridMultilevel"/>
    <w:tmpl w:val="70723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69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46"/>
    <w:rsid w:val="00020824"/>
    <w:rsid w:val="00065190"/>
    <w:rsid w:val="000800AC"/>
    <w:rsid w:val="00093F1F"/>
    <w:rsid w:val="00094CDE"/>
    <w:rsid w:val="00124A6B"/>
    <w:rsid w:val="0018649C"/>
    <w:rsid w:val="00214118"/>
    <w:rsid w:val="0022401E"/>
    <w:rsid w:val="0024432E"/>
    <w:rsid w:val="002C4E30"/>
    <w:rsid w:val="002F2CD0"/>
    <w:rsid w:val="003255AC"/>
    <w:rsid w:val="00372814"/>
    <w:rsid w:val="00373730"/>
    <w:rsid w:val="00402DCC"/>
    <w:rsid w:val="0043696E"/>
    <w:rsid w:val="004D1C36"/>
    <w:rsid w:val="00615EB9"/>
    <w:rsid w:val="00655613"/>
    <w:rsid w:val="006D7146"/>
    <w:rsid w:val="0070059E"/>
    <w:rsid w:val="007250E2"/>
    <w:rsid w:val="007463E2"/>
    <w:rsid w:val="00751FA9"/>
    <w:rsid w:val="00754A59"/>
    <w:rsid w:val="00785354"/>
    <w:rsid w:val="007D55A6"/>
    <w:rsid w:val="008212E5"/>
    <w:rsid w:val="008E3246"/>
    <w:rsid w:val="0094123B"/>
    <w:rsid w:val="009E36FF"/>
    <w:rsid w:val="00AD240C"/>
    <w:rsid w:val="00AD76FB"/>
    <w:rsid w:val="00B042BA"/>
    <w:rsid w:val="00B97780"/>
    <w:rsid w:val="00D1634C"/>
    <w:rsid w:val="00D774D0"/>
    <w:rsid w:val="00D96EC8"/>
    <w:rsid w:val="00E24C87"/>
    <w:rsid w:val="00E43B8A"/>
    <w:rsid w:val="00EC42F5"/>
    <w:rsid w:val="00F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DD0167"/>
  <w15:chartTrackingRefBased/>
  <w15:docId w15:val="{D100C776-42C8-402E-AAA7-AEFD5B95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3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3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324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3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324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3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3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3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3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324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32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324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324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324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32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32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32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32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3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3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3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3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3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32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32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324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324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324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3246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96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EC8"/>
  </w:style>
  <w:style w:type="paragraph" w:styleId="Zpat">
    <w:name w:val="footer"/>
    <w:basedOn w:val="Normln"/>
    <w:link w:val="ZpatChar"/>
    <w:uiPriority w:val="99"/>
    <w:unhideWhenUsed/>
    <w:rsid w:val="00D96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EC8"/>
  </w:style>
  <w:style w:type="character" w:styleId="Hypertextovodkaz">
    <w:name w:val="Hyperlink"/>
    <w:basedOn w:val="Standardnpsmoodstavce"/>
    <w:uiPriority w:val="99"/>
    <w:unhideWhenUsed/>
    <w:rsid w:val="00B042BA"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B0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615EB9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065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guanostra.cz/" TargetMode="External"/><Relationship Id="rId13" Type="http://schemas.openxmlformats.org/officeDocument/2006/relationships/hyperlink" Target="mailto:pr@navystavist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nda.antony@navystavisti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lesovickatrznice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aha.rozhla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olesovickatrznice.cz/pron%C3%A1jem-n%C3%A1m%C4%9Bst%C3%A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23B35-AC2F-43F5-953F-80CDA174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3</Pages>
  <Words>780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wolfová</dc:creator>
  <cp:keywords/>
  <dc:description/>
  <cp:lastModifiedBy>veronika wolfová</cp:lastModifiedBy>
  <cp:revision>7</cp:revision>
  <dcterms:created xsi:type="dcterms:W3CDTF">2024-08-22T17:06:00Z</dcterms:created>
  <dcterms:modified xsi:type="dcterms:W3CDTF">2024-08-28T11:31:00Z</dcterms:modified>
</cp:coreProperties>
</file>