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A220" w14:textId="77777777" w:rsidR="003005F8" w:rsidRDefault="003005F8" w:rsidP="003005F8">
      <w:pPr>
        <w:spacing w:before="120" w:after="120" w:line="240" w:lineRule="auto"/>
        <w:jc w:val="center"/>
        <w:rPr>
          <w:rFonts w:ascii="Candara" w:eastAsia="Times New Roman" w:hAnsi="Candara" w:cs="Arial"/>
          <w:b/>
          <w:bCs/>
          <w:caps/>
          <w:sz w:val="24"/>
          <w:szCs w:val="24"/>
          <w:lang w:val="en-GB" w:eastAsia="cs-CZ"/>
        </w:rPr>
      </w:pPr>
    </w:p>
    <w:p w14:paraId="03BAAEC5" w14:textId="259ABFF4" w:rsidR="00CB1D7A" w:rsidRPr="005957CA" w:rsidRDefault="00CD12B0" w:rsidP="003005F8">
      <w:pPr>
        <w:spacing w:before="120" w:after="120" w:line="240" w:lineRule="auto"/>
        <w:jc w:val="center"/>
        <w:rPr>
          <w:rFonts w:ascii="Candara" w:eastAsia="Times New Roman" w:hAnsi="Candara" w:cs="Arial"/>
          <w:b/>
          <w:bCs/>
          <w:caps/>
          <w:sz w:val="24"/>
          <w:szCs w:val="24"/>
          <w:lang w:val="en-GB" w:eastAsia="cs-CZ"/>
        </w:rPr>
      </w:pPr>
      <w:r w:rsidRPr="005957CA">
        <w:rPr>
          <w:rFonts w:ascii="Candara" w:eastAsia="Times New Roman" w:hAnsi="Candara" w:cs="Arial"/>
          <w:b/>
          <w:bCs/>
          <w:caps/>
          <w:sz w:val="24"/>
          <w:szCs w:val="24"/>
          <w:lang w:val="en-GB" w:eastAsia="cs-CZ"/>
        </w:rPr>
        <w:t>R</w:t>
      </w:r>
      <w:r w:rsidR="004E2A1E" w:rsidRPr="005957CA">
        <w:rPr>
          <w:rFonts w:ascii="Candara" w:eastAsia="Times New Roman" w:hAnsi="Candara" w:cs="Arial"/>
          <w:b/>
          <w:bCs/>
          <w:caps/>
          <w:sz w:val="24"/>
          <w:szCs w:val="24"/>
          <w:lang w:val="en-GB" w:eastAsia="cs-CZ"/>
        </w:rPr>
        <w:t>ules</w:t>
      </w:r>
      <w:r w:rsidRPr="005957CA">
        <w:rPr>
          <w:rFonts w:ascii="Candara" w:eastAsia="Times New Roman" w:hAnsi="Candara" w:cs="Arial"/>
          <w:b/>
          <w:bCs/>
          <w:caps/>
          <w:sz w:val="24"/>
          <w:szCs w:val="24"/>
          <w:lang w:val="en-GB" w:eastAsia="cs-CZ"/>
        </w:rPr>
        <w:t xml:space="preserve"> FOR VISITORS TO</w:t>
      </w:r>
      <w:r w:rsidR="006B25F1" w:rsidRPr="005957CA">
        <w:rPr>
          <w:rFonts w:ascii="Candara" w:eastAsia="Times New Roman" w:hAnsi="Candara" w:cs="Arial"/>
          <w:b/>
          <w:bCs/>
          <w:caps/>
          <w:sz w:val="24"/>
          <w:szCs w:val="24"/>
          <w:lang w:val="en-GB" w:eastAsia="cs-CZ"/>
        </w:rPr>
        <w:t xml:space="preserve"> výstaviště</w:t>
      </w:r>
      <w:r w:rsidR="0079692C" w:rsidRPr="005957CA">
        <w:rPr>
          <w:rFonts w:ascii="Candara" w:eastAsia="Times New Roman" w:hAnsi="Candara" w:cs="Arial"/>
          <w:b/>
          <w:bCs/>
          <w:caps/>
          <w:sz w:val="24"/>
          <w:szCs w:val="24"/>
          <w:lang w:val="en-GB" w:eastAsia="cs-CZ"/>
        </w:rPr>
        <w:t xml:space="preserve"> PRAHA</w:t>
      </w:r>
      <w:r w:rsidR="009E0BD3" w:rsidRPr="005957CA">
        <w:rPr>
          <w:rFonts w:ascii="Candara" w:eastAsia="Times New Roman" w:hAnsi="Candara" w:cs="Arial"/>
          <w:b/>
          <w:bCs/>
          <w:caps/>
          <w:sz w:val="24"/>
          <w:szCs w:val="24"/>
          <w:lang w:val="en-GB" w:eastAsia="cs-CZ"/>
        </w:rPr>
        <w:t xml:space="preserve"> </w:t>
      </w:r>
      <w:r w:rsidR="006B25F1" w:rsidRPr="005957CA">
        <w:rPr>
          <w:rFonts w:ascii="Candara" w:eastAsia="Times New Roman" w:hAnsi="Candara" w:cs="Arial"/>
          <w:b/>
          <w:bCs/>
          <w:caps/>
          <w:sz w:val="24"/>
          <w:szCs w:val="24"/>
          <w:lang w:val="en-GB" w:eastAsia="cs-CZ"/>
        </w:rPr>
        <w:t>Swimming Pool</w:t>
      </w:r>
    </w:p>
    <w:p w14:paraId="48153ECB" w14:textId="2BAA6EAD" w:rsidR="006B25F1" w:rsidRPr="005957CA" w:rsidRDefault="006B25F1" w:rsidP="003005F8">
      <w:pPr>
        <w:spacing w:before="120" w:after="120" w:line="240" w:lineRule="auto"/>
        <w:jc w:val="center"/>
        <w:rPr>
          <w:rFonts w:ascii="Candara" w:eastAsia="Times New Roman" w:hAnsi="Candara" w:cs="Arial"/>
          <w:b/>
          <w:bCs/>
          <w:lang w:val="en-GB" w:eastAsia="cs-CZ"/>
        </w:rPr>
      </w:pPr>
      <w:r w:rsidRPr="005957CA">
        <w:rPr>
          <w:rFonts w:ascii="Candara" w:eastAsia="Times New Roman" w:hAnsi="Candara" w:cs="Arial"/>
          <w:lang w:val="en-GB" w:eastAsia="cs-CZ"/>
        </w:rPr>
        <w:t>(hereinafter</w:t>
      </w:r>
      <w:r w:rsidR="003050B7">
        <w:rPr>
          <w:rFonts w:ascii="Candara" w:eastAsia="Times New Roman" w:hAnsi="Candara" w:cs="Arial"/>
          <w:lang w:val="en-GB" w:eastAsia="cs-CZ"/>
        </w:rPr>
        <w:t xml:space="preserve"> the</w:t>
      </w:r>
      <w:r w:rsidRPr="005957CA">
        <w:rPr>
          <w:rFonts w:ascii="Candara" w:eastAsia="Times New Roman" w:hAnsi="Candara" w:cs="Arial"/>
          <w:lang w:val="en-GB" w:eastAsia="cs-CZ"/>
        </w:rPr>
        <w:t xml:space="preserve"> </w:t>
      </w:r>
      <w:r w:rsidRPr="005957CA">
        <w:rPr>
          <w:rFonts w:ascii="Candara" w:eastAsia="Times New Roman" w:hAnsi="Candara" w:cs="Arial"/>
          <w:b/>
          <w:bCs/>
          <w:lang w:val="en-GB" w:eastAsia="cs-CZ"/>
        </w:rPr>
        <w:t>“Visitor</w:t>
      </w:r>
      <w:r w:rsidR="00990AAB" w:rsidRPr="005957CA">
        <w:rPr>
          <w:rFonts w:ascii="Candara" w:eastAsia="Times New Roman" w:hAnsi="Candara" w:cs="Arial"/>
          <w:b/>
          <w:bCs/>
          <w:lang w:val="en-GB" w:eastAsia="cs-CZ"/>
        </w:rPr>
        <w:t>s</w:t>
      </w:r>
      <w:r w:rsidR="00216E11" w:rsidRPr="005957CA">
        <w:rPr>
          <w:rFonts w:ascii="Candara" w:eastAsia="Times New Roman" w:hAnsi="Candara" w:cs="Arial"/>
          <w:b/>
          <w:bCs/>
          <w:lang w:val="en-GB" w:eastAsia="cs-CZ"/>
        </w:rPr>
        <w:t>'</w:t>
      </w:r>
      <w:r w:rsidRPr="005957CA">
        <w:rPr>
          <w:rFonts w:ascii="Candara" w:eastAsia="Times New Roman" w:hAnsi="Candara" w:cs="Arial"/>
          <w:b/>
          <w:bCs/>
          <w:lang w:val="en-GB" w:eastAsia="cs-CZ"/>
        </w:rPr>
        <w:t xml:space="preserve"> Rules”</w:t>
      </w:r>
      <w:r w:rsidRPr="005957CA">
        <w:rPr>
          <w:rFonts w:ascii="Candara" w:eastAsia="Times New Roman" w:hAnsi="Candara" w:cs="Arial"/>
          <w:lang w:val="en-GB" w:eastAsia="cs-CZ"/>
        </w:rPr>
        <w:t>)</w:t>
      </w:r>
    </w:p>
    <w:p w14:paraId="515979DB" w14:textId="77777777" w:rsidR="00CB1D7A" w:rsidRPr="005957CA" w:rsidRDefault="00CB1D7A" w:rsidP="003005F8">
      <w:pPr>
        <w:spacing w:before="120" w:after="120" w:line="240" w:lineRule="auto"/>
        <w:jc w:val="center"/>
        <w:rPr>
          <w:rFonts w:ascii="Candara" w:eastAsia="Times New Roman" w:hAnsi="Candara" w:cs="Arial"/>
          <w:b/>
          <w:sz w:val="28"/>
          <w:szCs w:val="28"/>
          <w:u w:val="single"/>
          <w:lang w:val="en-GB" w:eastAsia="cs-CZ"/>
        </w:rPr>
      </w:pPr>
    </w:p>
    <w:p w14:paraId="70A4A14B" w14:textId="340324FC" w:rsidR="00526DE1" w:rsidRPr="005957CA" w:rsidRDefault="004E2A1E" w:rsidP="003005F8">
      <w:pPr>
        <w:spacing w:before="120" w:after="120" w:line="240" w:lineRule="auto"/>
        <w:rPr>
          <w:rFonts w:ascii="Candara" w:eastAsia="Times New Roman" w:hAnsi="Candara" w:cs="Arial"/>
          <w:b/>
          <w:bCs/>
          <w:caps/>
          <w:sz w:val="21"/>
          <w:szCs w:val="21"/>
          <w:lang w:val="en-GB" w:eastAsia="cs-CZ"/>
        </w:rPr>
      </w:pPr>
      <w:r w:rsidRPr="005957CA">
        <w:rPr>
          <w:rFonts w:ascii="Candara" w:eastAsia="Times New Roman" w:hAnsi="Candara" w:cs="Arial"/>
          <w:b/>
          <w:bCs/>
          <w:caps/>
          <w:sz w:val="21"/>
          <w:szCs w:val="21"/>
          <w:lang w:val="en-GB" w:eastAsia="cs-CZ"/>
        </w:rPr>
        <w:t>Purpose</w:t>
      </w:r>
    </w:p>
    <w:p w14:paraId="55017980" w14:textId="77777777" w:rsidR="003C0AE9" w:rsidRDefault="00603272" w:rsidP="003C0AE9">
      <w:pPr>
        <w:spacing w:before="120" w:after="120" w:line="240" w:lineRule="auto"/>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The Swimming Pool Visitor</w:t>
      </w:r>
      <w:r w:rsidR="00CD12B0" w:rsidRPr="005957CA">
        <w:rPr>
          <w:rFonts w:ascii="Candara" w:eastAsia="Times New Roman" w:hAnsi="Candara" w:cs="Arial"/>
          <w:sz w:val="21"/>
          <w:szCs w:val="21"/>
          <w:lang w:val="en-GB" w:eastAsia="cs-CZ"/>
        </w:rPr>
        <w:t>s</w:t>
      </w:r>
      <w:r w:rsidR="00216E11"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 xml:space="preserve"> Rules are based on the applicable legislation </w:t>
      </w:r>
      <w:r w:rsidR="00A9559A" w:rsidRPr="005957CA">
        <w:rPr>
          <w:rFonts w:ascii="Candara" w:eastAsia="Times New Roman" w:hAnsi="Candara" w:cs="Arial"/>
          <w:sz w:val="21"/>
          <w:szCs w:val="21"/>
          <w:lang w:val="en-GB" w:eastAsia="cs-CZ"/>
        </w:rPr>
        <w:t>regarding</w:t>
      </w:r>
      <w:r w:rsidRPr="005957CA">
        <w:rPr>
          <w:rFonts w:ascii="Candara" w:eastAsia="Times New Roman" w:hAnsi="Candara" w:cs="Arial"/>
          <w:sz w:val="21"/>
          <w:szCs w:val="21"/>
          <w:lang w:val="en-GB" w:eastAsia="cs-CZ"/>
        </w:rPr>
        <w:t xml:space="preserve"> the protection of life, health and property</w:t>
      </w:r>
      <w:r w:rsidR="00CD12B0" w:rsidRPr="005957CA">
        <w:rPr>
          <w:rFonts w:ascii="Candara" w:eastAsia="Times New Roman" w:hAnsi="Candara" w:cs="Arial"/>
          <w:sz w:val="21"/>
          <w:szCs w:val="21"/>
          <w:lang w:val="en-GB" w:eastAsia="cs-CZ"/>
        </w:rPr>
        <w:t>. Observance of the rules</w:t>
      </w:r>
      <w:r w:rsidRPr="005957CA">
        <w:rPr>
          <w:rFonts w:ascii="Candara" w:eastAsia="Times New Roman" w:hAnsi="Candara" w:cs="Arial"/>
          <w:sz w:val="21"/>
          <w:szCs w:val="21"/>
          <w:lang w:val="en-GB" w:eastAsia="cs-CZ"/>
        </w:rPr>
        <w:t xml:space="preserve"> is necessary for the protection and safety of visitors to the Výstaviště Praha</w:t>
      </w:r>
      <w:r w:rsidR="00240979" w:rsidRPr="005957CA">
        <w:rPr>
          <w:rFonts w:ascii="Candara" w:eastAsia="Times New Roman" w:hAnsi="Candara" w:cs="Arial"/>
          <w:sz w:val="21"/>
          <w:szCs w:val="21"/>
          <w:lang w:val="en-GB" w:eastAsia="cs-CZ"/>
        </w:rPr>
        <w:t>-Holešovice</w:t>
      </w:r>
      <w:r w:rsidRPr="005957CA">
        <w:rPr>
          <w:rFonts w:ascii="Candara" w:eastAsia="Times New Roman" w:hAnsi="Candara" w:cs="Arial"/>
          <w:sz w:val="21"/>
          <w:szCs w:val="21"/>
          <w:lang w:val="en-GB" w:eastAsia="cs-CZ"/>
        </w:rPr>
        <w:t xml:space="preserve"> </w:t>
      </w:r>
      <w:r w:rsidR="00CE6E7C" w:rsidRPr="005957CA">
        <w:rPr>
          <w:rFonts w:ascii="Candara" w:eastAsia="Times New Roman" w:hAnsi="Candara" w:cs="Arial"/>
          <w:sz w:val="21"/>
          <w:szCs w:val="21"/>
          <w:lang w:val="en-GB" w:eastAsia="cs-CZ"/>
        </w:rPr>
        <w:t>S</w:t>
      </w:r>
      <w:r w:rsidRPr="005957CA">
        <w:rPr>
          <w:rFonts w:ascii="Candara" w:eastAsia="Times New Roman" w:hAnsi="Candara" w:cs="Arial"/>
          <w:sz w:val="21"/>
          <w:szCs w:val="21"/>
          <w:lang w:val="en-GB" w:eastAsia="cs-CZ"/>
        </w:rPr>
        <w:t xml:space="preserve">wimming </w:t>
      </w:r>
      <w:r w:rsidR="00CE6E7C" w:rsidRPr="005957CA">
        <w:rPr>
          <w:rFonts w:ascii="Candara" w:eastAsia="Times New Roman" w:hAnsi="Candara" w:cs="Arial"/>
          <w:sz w:val="21"/>
          <w:szCs w:val="21"/>
          <w:lang w:val="en-GB" w:eastAsia="cs-CZ"/>
        </w:rPr>
        <w:t>P</w:t>
      </w:r>
      <w:r w:rsidRPr="005957CA">
        <w:rPr>
          <w:rFonts w:ascii="Candara" w:eastAsia="Times New Roman" w:hAnsi="Candara" w:cs="Arial"/>
          <w:sz w:val="21"/>
          <w:szCs w:val="21"/>
          <w:lang w:val="en-GB" w:eastAsia="cs-CZ"/>
        </w:rPr>
        <w:t>ool (</w:t>
      </w:r>
      <w:r w:rsidR="00240979" w:rsidRPr="005957CA">
        <w:rPr>
          <w:rFonts w:ascii="Candara" w:eastAsia="Times New Roman" w:hAnsi="Candara" w:cs="Arial"/>
          <w:sz w:val="21"/>
          <w:szCs w:val="21"/>
          <w:lang w:val="en-GB" w:eastAsia="cs-CZ"/>
        </w:rPr>
        <w:t>hereinafter</w:t>
      </w:r>
      <w:r w:rsidR="006B25F1" w:rsidRPr="005957CA">
        <w:rPr>
          <w:rFonts w:ascii="Candara" w:eastAsia="Times New Roman" w:hAnsi="Candara" w:cs="Arial"/>
          <w:sz w:val="21"/>
          <w:szCs w:val="21"/>
          <w:lang w:val="en-GB" w:eastAsia="cs-CZ"/>
        </w:rPr>
        <w:t xml:space="preserve"> </w:t>
      </w:r>
      <w:r w:rsidR="00240979" w:rsidRPr="005957CA">
        <w:rPr>
          <w:rFonts w:ascii="Candara" w:eastAsia="Times New Roman" w:hAnsi="Candara" w:cs="Arial"/>
          <w:sz w:val="21"/>
          <w:szCs w:val="21"/>
          <w:lang w:val="en-GB" w:eastAsia="cs-CZ"/>
        </w:rPr>
        <w:t>the</w:t>
      </w:r>
      <w:r w:rsidR="00406F70" w:rsidRPr="005957CA">
        <w:rPr>
          <w:rFonts w:ascii="Candara" w:eastAsia="Times New Roman" w:hAnsi="Candara" w:cs="Arial"/>
          <w:sz w:val="21"/>
          <w:szCs w:val="21"/>
          <w:lang w:val="en-GB" w:eastAsia="cs-CZ"/>
        </w:rPr>
        <w:t xml:space="preserve"> “</w:t>
      </w:r>
      <w:r w:rsidRPr="005957CA">
        <w:rPr>
          <w:rFonts w:ascii="Candara" w:eastAsia="Times New Roman" w:hAnsi="Candara" w:cs="Arial"/>
          <w:b/>
          <w:bCs/>
          <w:sz w:val="21"/>
          <w:szCs w:val="21"/>
          <w:lang w:val="en-GB" w:eastAsia="cs-CZ"/>
        </w:rPr>
        <w:t>VP</w:t>
      </w:r>
      <w:r w:rsidR="00240979" w:rsidRPr="005957CA">
        <w:rPr>
          <w:rFonts w:ascii="Candara" w:eastAsia="Times New Roman" w:hAnsi="Candara" w:cs="Arial"/>
          <w:b/>
          <w:bCs/>
          <w:sz w:val="21"/>
          <w:szCs w:val="21"/>
          <w:lang w:val="en-GB" w:eastAsia="cs-CZ"/>
        </w:rPr>
        <w:t>H</w:t>
      </w:r>
      <w:r w:rsidRPr="005957CA">
        <w:rPr>
          <w:rFonts w:ascii="Candara" w:eastAsia="Times New Roman" w:hAnsi="Candara" w:cs="Arial"/>
          <w:b/>
          <w:bCs/>
          <w:sz w:val="21"/>
          <w:szCs w:val="21"/>
          <w:lang w:val="en-GB" w:eastAsia="cs-CZ"/>
        </w:rPr>
        <w:t xml:space="preserve"> SP</w:t>
      </w:r>
      <w:r w:rsidR="00406F70"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w:t>
      </w:r>
    </w:p>
    <w:p w14:paraId="700A000B" w14:textId="76B0DB2A" w:rsidR="003C0AE9" w:rsidRPr="003C0AE9" w:rsidRDefault="003C0AE9" w:rsidP="003C0AE9">
      <w:pPr>
        <w:spacing w:before="120" w:after="120" w:line="240" w:lineRule="auto"/>
        <w:jc w:val="both"/>
        <w:rPr>
          <w:rFonts w:ascii="Candara" w:eastAsia="Times New Roman" w:hAnsi="Candara" w:cs="Arial"/>
          <w:b/>
          <w:bCs/>
          <w:caps/>
          <w:sz w:val="21"/>
          <w:szCs w:val="21"/>
          <w:lang w:val="en-GB" w:eastAsia="cs-CZ"/>
        </w:rPr>
      </w:pPr>
    </w:p>
    <w:p w14:paraId="26E8C1CD" w14:textId="64AA4EE1" w:rsidR="00526DE1" w:rsidRPr="005957CA" w:rsidRDefault="001708C9" w:rsidP="003C0AE9">
      <w:pPr>
        <w:spacing w:before="120" w:after="120" w:line="240" w:lineRule="auto"/>
        <w:jc w:val="both"/>
        <w:rPr>
          <w:rFonts w:ascii="Candara" w:eastAsia="Times New Roman" w:hAnsi="Candara" w:cs="Arial"/>
          <w:b/>
          <w:bCs/>
          <w:caps/>
          <w:sz w:val="21"/>
          <w:szCs w:val="21"/>
          <w:lang w:val="en-GB" w:eastAsia="cs-CZ"/>
        </w:rPr>
      </w:pPr>
      <w:r w:rsidRPr="005957CA">
        <w:rPr>
          <w:rFonts w:ascii="Candara" w:eastAsia="Times New Roman" w:hAnsi="Candara" w:cs="Arial"/>
          <w:b/>
          <w:bCs/>
          <w:caps/>
          <w:sz w:val="21"/>
          <w:szCs w:val="21"/>
          <w:lang w:val="en-GB" w:eastAsia="cs-CZ"/>
        </w:rPr>
        <w:t>Exten</w:t>
      </w:r>
      <w:r w:rsidR="00A9559A" w:rsidRPr="005957CA">
        <w:rPr>
          <w:rFonts w:ascii="Candara" w:eastAsia="Times New Roman" w:hAnsi="Candara" w:cs="Arial"/>
          <w:b/>
          <w:bCs/>
          <w:caps/>
          <w:sz w:val="21"/>
          <w:szCs w:val="21"/>
          <w:lang w:val="en-GB" w:eastAsia="cs-CZ"/>
        </w:rPr>
        <w:t>t</w:t>
      </w:r>
      <w:r w:rsidRPr="005957CA">
        <w:rPr>
          <w:rFonts w:ascii="Candara" w:eastAsia="Times New Roman" w:hAnsi="Candara" w:cs="Arial"/>
          <w:b/>
          <w:bCs/>
          <w:caps/>
          <w:sz w:val="21"/>
          <w:szCs w:val="21"/>
          <w:lang w:val="en-GB" w:eastAsia="cs-CZ"/>
        </w:rPr>
        <w:t xml:space="preserve"> of Validity</w:t>
      </w:r>
    </w:p>
    <w:p w14:paraId="2D106418" w14:textId="196AD34F" w:rsidR="00406F70" w:rsidRPr="005957CA" w:rsidRDefault="001708C9" w:rsidP="003C0AE9">
      <w:pPr>
        <w:spacing w:before="120" w:after="120" w:line="240" w:lineRule="auto"/>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The Visitor</w:t>
      </w:r>
      <w:r w:rsidR="00CD12B0" w:rsidRPr="005957CA">
        <w:rPr>
          <w:rFonts w:ascii="Candara" w:eastAsia="Times New Roman" w:hAnsi="Candara" w:cs="Arial"/>
          <w:sz w:val="21"/>
          <w:szCs w:val="21"/>
          <w:lang w:val="en-GB" w:eastAsia="cs-CZ"/>
        </w:rPr>
        <w:t>s</w:t>
      </w:r>
      <w:r w:rsidR="00216E11"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 xml:space="preserve"> Rules are intended to serve the purpose of compl</w:t>
      </w:r>
      <w:r w:rsidR="00CD12B0" w:rsidRPr="005957CA">
        <w:rPr>
          <w:rFonts w:ascii="Candara" w:eastAsia="Times New Roman" w:hAnsi="Candara" w:cs="Arial"/>
          <w:sz w:val="21"/>
          <w:szCs w:val="21"/>
          <w:lang w:val="en-GB" w:eastAsia="cs-CZ"/>
        </w:rPr>
        <w:t>iance</w:t>
      </w:r>
      <w:r w:rsidRPr="005957CA">
        <w:rPr>
          <w:rFonts w:ascii="Candara" w:eastAsia="Times New Roman" w:hAnsi="Candara" w:cs="Arial"/>
          <w:sz w:val="21"/>
          <w:szCs w:val="21"/>
          <w:lang w:val="en-GB" w:eastAsia="cs-CZ"/>
        </w:rPr>
        <w:t xml:space="preserve"> with </w:t>
      </w:r>
      <w:r w:rsidR="00A9559A" w:rsidRPr="005957CA">
        <w:rPr>
          <w:rFonts w:ascii="Candara" w:eastAsia="Times New Roman" w:hAnsi="Candara" w:cs="Arial"/>
          <w:sz w:val="21"/>
          <w:szCs w:val="21"/>
          <w:lang w:val="en-GB" w:eastAsia="cs-CZ"/>
        </w:rPr>
        <w:t xml:space="preserve">the </w:t>
      </w:r>
      <w:r w:rsidRPr="005957CA">
        <w:rPr>
          <w:rFonts w:ascii="Candara" w:eastAsia="Times New Roman" w:hAnsi="Candara" w:cs="Arial"/>
          <w:sz w:val="21"/>
          <w:szCs w:val="21"/>
          <w:lang w:val="en-GB" w:eastAsia="cs-CZ"/>
        </w:rPr>
        <w:t>applicable regulations protecting the health and safety of visitors to the swimming pool. These Visitor</w:t>
      </w:r>
      <w:r w:rsidR="00CD12B0" w:rsidRPr="005957CA">
        <w:rPr>
          <w:rFonts w:ascii="Candara" w:eastAsia="Times New Roman" w:hAnsi="Candara" w:cs="Arial"/>
          <w:sz w:val="21"/>
          <w:szCs w:val="21"/>
          <w:lang w:val="en-GB" w:eastAsia="cs-CZ"/>
        </w:rPr>
        <w:t>s</w:t>
      </w:r>
      <w:r w:rsidR="00216E11"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 xml:space="preserve"> Rules do not regulate the rights and obligations in relation to </w:t>
      </w:r>
      <w:r w:rsidR="00CD12B0" w:rsidRPr="005957CA">
        <w:rPr>
          <w:rFonts w:ascii="Candara" w:eastAsia="Times New Roman" w:hAnsi="Candara" w:cs="Arial"/>
          <w:sz w:val="21"/>
          <w:szCs w:val="21"/>
          <w:lang w:val="en-GB" w:eastAsia="cs-CZ"/>
        </w:rPr>
        <w:t xml:space="preserve">the </w:t>
      </w:r>
      <w:r w:rsidRPr="005957CA">
        <w:rPr>
          <w:rFonts w:ascii="Candara" w:eastAsia="Times New Roman" w:hAnsi="Candara" w:cs="Arial"/>
          <w:sz w:val="21"/>
          <w:szCs w:val="21"/>
          <w:lang w:val="en-GB" w:eastAsia="cs-CZ"/>
        </w:rPr>
        <w:t>services and attractions provided</w:t>
      </w:r>
      <w:r w:rsidR="00CD12B0" w:rsidRPr="005957CA">
        <w:rPr>
          <w:rFonts w:ascii="Candara" w:eastAsia="Times New Roman" w:hAnsi="Candara" w:cs="Arial"/>
          <w:sz w:val="21"/>
          <w:szCs w:val="21"/>
          <w:lang w:val="en-GB" w:eastAsia="cs-CZ"/>
        </w:rPr>
        <w:t xml:space="preserve"> </w:t>
      </w:r>
      <w:r w:rsidR="0079692C"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operat</w:t>
      </w:r>
      <w:r w:rsidR="003B7EF9" w:rsidRPr="005957CA">
        <w:rPr>
          <w:rFonts w:ascii="Candara" w:eastAsia="Times New Roman" w:hAnsi="Candara" w:cs="Arial"/>
          <w:sz w:val="21"/>
          <w:szCs w:val="21"/>
          <w:lang w:val="en-GB" w:eastAsia="cs-CZ"/>
        </w:rPr>
        <w:t>ed</w:t>
      </w:r>
      <w:r w:rsidR="0079692C"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 xml:space="preserve"> </w:t>
      </w:r>
      <w:r w:rsidR="00A9559A" w:rsidRPr="005957CA">
        <w:rPr>
          <w:rFonts w:ascii="Candara" w:eastAsia="Times New Roman" w:hAnsi="Candara" w:cs="Arial"/>
          <w:sz w:val="21"/>
          <w:szCs w:val="21"/>
          <w:lang w:val="en-GB" w:eastAsia="cs-CZ"/>
        </w:rPr>
        <w:t>o</w:t>
      </w:r>
      <w:r w:rsidRPr="005957CA">
        <w:rPr>
          <w:rFonts w:ascii="Candara" w:eastAsia="Times New Roman" w:hAnsi="Candara" w:cs="Arial"/>
          <w:sz w:val="21"/>
          <w:szCs w:val="21"/>
          <w:lang w:val="en-GB" w:eastAsia="cs-CZ"/>
        </w:rPr>
        <w:t xml:space="preserve">n the premises of </w:t>
      </w:r>
      <w:r w:rsidR="00406F70" w:rsidRPr="005957CA">
        <w:rPr>
          <w:rFonts w:ascii="Candara" w:eastAsia="Times New Roman" w:hAnsi="Candara" w:cs="Arial"/>
          <w:sz w:val="21"/>
          <w:szCs w:val="21"/>
          <w:lang w:val="en-GB" w:eastAsia="cs-CZ"/>
        </w:rPr>
        <w:t>the VPH SP</w:t>
      </w:r>
      <w:r w:rsidRPr="005957CA">
        <w:rPr>
          <w:rFonts w:ascii="Candara" w:eastAsia="Times New Roman" w:hAnsi="Candara" w:cs="Arial"/>
          <w:sz w:val="21"/>
          <w:szCs w:val="21"/>
          <w:lang w:val="en-GB" w:eastAsia="cs-CZ"/>
        </w:rPr>
        <w:t xml:space="preserve"> by third parties.</w:t>
      </w:r>
      <w:r w:rsidR="006C4FA6" w:rsidRPr="005957CA">
        <w:rPr>
          <w:rFonts w:ascii="Candara" w:eastAsia="Times New Roman" w:hAnsi="Candara" w:cs="Arial"/>
          <w:sz w:val="21"/>
          <w:szCs w:val="21"/>
          <w:lang w:val="en-GB" w:eastAsia="cs-CZ"/>
        </w:rPr>
        <w:t xml:space="preserve"> </w:t>
      </w:r>
    </w:p>
    <w:p w14:paraId="5767D283" w14:textId="65C31AC6" w:rsidR="008F597D" w:rsidRPr="005957CA" w:rsidRDefault="001708C9" w:rsidP="003C0AE9">
      <w:pPr>
        <w:spacing w:before="120" w:after="120" w:line="240" w:lineRule="auto"/>
        <w:jc w:val="both"/>
        <w:rPr>
          <w:rFonts w:ascii="Candara" w:eastAsia="Times New Roman" w:hAnsi="Candara" w:cs="Arial"/>
          <w:bCs/>
          <w:sz w:val="21"/>
          <w:szCs w:val="21"/>
          <w:lang w:val="en-GB" w:eastAsia="cs-CZ"/>
        </w:rPr>
      </w:pPr>
      <w:r w:rsidRPr="005957CA">
        <w:rPr>
          <w:rFonts w:ascii="Candara" w:eastAsia="Times New Roman" w:hAnsi="Candara" w:cs="Arial"/>
          <w:sz w:val="21"/>
          <w:szCs w:val="21"/>
          <w:lang w:val="en-GB" w:eastAsia="cs-CZ"/>
        </w:rPr>
        <w:t xml:space="preserve">The services and attractions provided (operated) </w:t>
      </w:r>
      <w:r w:rsidR="00B147F2" w:rsidRPr="005957CA">
        <w:rPr>
          <w:rFonts w:ascii="Candara" w:eastAsia="Times New Roman" w:hAnsi="Candara" w:cs="Arial"/>
          <w:sz w:val="21"/>
          <w:szCs w:val="21"/>
          <w:lang w:val="en-GB" w:eastAsia="cs-CZ"/>
        </w:rPr>
        <w:t>with</w:t>
      </w:r>
      <w:r w:rsidRPr="005957CA">
        <w:rPr>
          <w:rFonts w:ascii="Candara" w:eastAsia="Times New Roman" w:hAnsi="Candara" w:cs="Arial"/>
          <w:sz w:val="21"/>
          <w:szCs w:val="21"/>
          <w:lang w:val="en-GB" w:eastAsia="cs-CZ"/>
        </w:rPr>
        <w:t xml:space="preserve">in the premises of the VPH SP by third parties are not the responsibility of the operator and their use is at the customer's discretion. On the basis of a contract, third parties may be provided with </w:t>
      </w:r>
      <w:r w:rsidR="00B147F2" w:rsidRPr="005957CA">
        <w:rPr>
          <w:rFonts w:ascii="Candara" w:eastAsia="Times New Roman" w:hAnsi="Candara" w:cs="Arial"/>
          <w:sz w:val="21"/>
          <w:szCs w:val="21"/>
          <w:lang w:val="en-GB" w:eastAsia="cs-CZ"/>
        </w:rPr>
        <w:t>sites</w:t>
      </w:r>
      <w:r w:rsidRPr="005957CA">
        <w:rPr>
          <w:rFonts w:ascii="Candara" w:eastAsia="Times New Roman" w:hAnsi="Candara" w:cs="Arial"/>
          <w:sz w:val="21"/>
          <w:szCs w:val="21"/>
          <w:lang w:val="en-GB" w:eastAsia="cs-CZ"/>
        </w:rPr>
        <w:t xml:space="preserve"> or water area </w:t>
      </w:r>
      <w:r w:rsidR="00A9559A" w:rsidRPr="005957CA">
        <w:rPr>
          <w:rFonts w:ascii="Candara" w:eastAsia="Times New Roman" w:hAnsi="Candara" w:cs="Arial"/>
          <w:sz w:val="21"/>
          <w:szCs w:val="21"/>
          <w:lang w:val="en-GB" w:eastAsia="cs-CZ"/>
        </w:rPr>
        <w:t>o</w:t>
      </w:r>
      <w:r w:rsidRPr="005957CA">
        <w:rPr>
          <w:rFonts w:ascii="Candara" w:eastAsia="Times New Roman" w:hAnsi="Candara" w:cs="Arial"/>
          <w:sz w:val="21"/>
          <w:szCs w:val="21"/>
          <w:lang w:val="en-GB" w:eastAsia="cs-CZ"/>
        </w:rPr>
        <w:t xml:space="preserve">n the VPH </w:t>
      </w:r>
      <w:r w:rsidR="002275E8" w:rsidRPr="005957CA">
        <w:rPr>
          <w:rFonts w:ascii="Candara" w:eastAsia="Times New Roman" w:hAnsi="Candara" w:cs="Arial"/>
          <w:sz w:val="21"/>
          <w:szCs w:val="21"/>
          <w:lang w:val="en-GB" w:eastAsia="cs-CZ"/>
        </w:rPr>
        <w:t>SP</w:t>
      </w:r>
      <w:r w:rsidRPr="005957CA">
        <w:rPr>
          <w:rFonts w:ascii="Candara" w:eastAsia="Times New Roman" w:hAnsi="Candara" w:cs="Arial"/>
          <w:sz w:val="21"/>
          <w:szCs w:val="21"/>
          <w:lang w:val="en-GB" w:eastAsia="cs-CZ"/>
        </w:rPr>
        <w:t xml:space="preserve"> premises (</w:t>
      </w:r>
      <w:r w:rsidR="00247D61" w:rsidRPr="005957CA">
        <w:rPr>
          <w:rFonts w:ascii="Candara" w:eastAsia="Times New Roman" w:hAnsi="Candara" w:cs="Arial"/>
          <w:sz w:val="21"/>
          <w:szCs w:val="21"/>
          <w:lang w:val="en-GB" w:eastAsia="cs-CZ"/>
        </w:rPr>
        <w:t>e.g.</w:t>
      </w:r>
      <w:r w:rsidRPr="005957CA">
        <w:rPr>
          <w:rFonts w:ascii="Candara" w:eastAsia="Times New Roman" w:hAnsi="Candara" w:cs="Arial"/>
          <w:sz w:val="21"/>
          <w:szCs w:val="21"/>
          <w:lang w:val="en-GB" w:eastAsia="cs-CZ"/>
        </w:rPr>
        <w:t xml:space="preserve"> for the purpose of providing swimming training or other activities)</w:t>
      </w:r>
      <w:r w:rsidR="008F597D" w:rsidRPr="005957CA">
        <w:rPr>
          <w:rFonts w:ascii="Candara" w:eastAsia="Times New Roman" w:hAnsi="Candara" w:cs="Arial"/>
          <w:sz w:val="21"/>
          <w:szCs w:val="21"/>
          <w:lang w:val="en-GB" w:eastAsia="cs-CZ"/>
        </w:rPr>
        <w:t xml:space="preserve">, </w:t>
      </w:r>
      <w:r w:rsidR="00CD12B0" w:rsidRPr="005957CA">
        <w:rPr>
          <w:rFonts w:ascii="Candara" w:eastAsia="Times New Roman" w:hAnsi="Candara" w:cs="Arial"/>
          <w:sz w:val="21"/>
          <w:szCs w:val="21"/>
          <w:lang w:val="en-GB" w:eastAsia="cs-CZ"/>
        </w:rPr>
        <w:t xml:space="preserve">on condition </w:t>
      </w:r>
      <w:r w:rsidR="008F597D" w:rsidRPr="005957CA">
        <w:rPr>
          <w:rFonts w:ascii="Candara" w:eastAsia="Times New Roman" w:hAnsi="Candara" w:cs="Arial"/>
          <w:bCs/>
          <w:sz w:val="21"/>
          <w:szCs w:val="21"/>
          <w:lang w:val="en-GB" w:eastAsia="cs-CZ"/>
        </w:rPr>
        <w:t xml:space="preserve">that the </w:t>
      </w:r>
      <w:r w:rsidR="00B147F2" w:rsidRPr="005957CA">
        <w:rPr>
          <w:rFonts w:ascii="Candara" w:eastAsia="Times New Roman" w:hAnsi="Candara" w:cs="Arial"/>
          <w:bCs/>
          <w:sz w:val="21"/>
          <w:szCs w:val="21"/>
          <w:lang w:val="en-GB" w:eastAsia="cs-CZ"/>
        </w:rPr>
        <w:t>particular</w:t>
      </w:r>
      <w:r w:rsidR="008F597D" w:rsidRPr="005957CA">
        <w:rPr>
          <w:rFonts w:ascii="Candara" w:eastAsia="Times New Roman" w:hAnsi="Candara" w:cs="Arial"/>
          <w:bCs/>
          <w:sz w:val="21"/>
          <w:szCs w:val="21"/>
          <w:lang w:val="en-GB" w:eastAsia="cs-CZ"/>
        </w:rPr>
        <w:t xml:space="preserve"> </w:t>
      </w:r>
      <w:r w:rsidR="00B147F2" w:rsidRPr="005957CA">
        <w:rPr>
          <w:rFonts w:ascii="Candara" w:eastAsia="Times New Roman" w:hAnsi="Candara" w:cs="Arial"/>
          <w:bCs/>
          <w:sz w:val="21"/>
          <w:szCs w:val="21"/>
          <w:lang w:val="en-GB" w:eastAsia="cs-CZ"/>
        </w:rPr>
        <w:t>stipulations</w:t>
      </w:r>
      <w:r w:rsidR="008F597D" w:rsidRPr="005957CA">
        <w:rPr>
          <w:rFonts w:ascii="Candara" w:eastAsia="Times New Roman" w:hAnsi="Candara" w:cs="Arial"/>
          <w:bCs/>
          <w:sz w:val="21"/>
          <w:szCs w:val="21"/>
          <w:lang w:val="en-GB" w:eastAsia="cs-CZ"/>
        </w:rPr>
        <w:t xml:space="preserve"> of us</w:t>
      </w:r>
      <w:r w:rsidR="00CD12B0" w:rsidRPr="005957CA">
        <w:rPr>
          <w:rFonts w:ascii="Candara" w:eastAsia="Times New Roman" w:hAnsi="Candara" w:cs="Arial"/>
          <w:bCs/>
          <w:sz w:val="21"/>
          <w:szCs w:val="21"/>
          <w:lang w:val="en-GB" w:eastAsia="cs-CZ"/>
        </w:rPr>
        <w:t>age</w:t>
      </w:r>
      <w:r w:rsidR="008F597D" w:rsidRPr="005957CA">
        <w:rPr>
          <w:rFonts w:ascii="Candara" w:eastAsia="Times New Roman" w:hAnsi="Candara" w:cs="Arial"/>
          <w:bCs/>
          <w:sz w:val="21"/>
          <w:szCs w:val="21"/>
          <w:lang w:val="en-GB" w:eastAsia="cs-CZ"/>
        </w:rPr>
        <w:t xml:space="preserve"> of the VPH SP may be regulated differently from these Visitor</w:t>
      </w:r>
      <w:r w:rsidR="00CD12B0" w:rsidRPr="005957CA">
        <w:rPr>
          <w:rFonts w:ascii="Candara" w:eastAsia="Times New Roman" w:hAnsi="Candara" w:cs="Arial"/>
          <w:bCs/>
          <w:sz w:val="21"/>
          <w:szCs w:val="21"/>
          <w:lang w:val="en-GB" w:eastAsia="cs-CZ"/>
        </w:rPr>
        <w:t>s</w:t>
      </w:r>
      <w:r w:rsidR="00216E11" w:rsidRPr="005957CA">
        <w:rPr>
          <w:rFonts w:ascii="Candara" w:eastAsia="Times New Roman" w:hAnsi="Candara" w:cs="Arial"/>
          <w:bCs/>
          <w:sz w:val="21"/>
          <w:szCs w:val="21"/>
          <w:lang w:val="en-GB" w:eastAsia="cs-CZ"/>
        </w:rPr>
        <w:t>'</w:t>
      </w:r>
      <w:r w:rsidR="008F597D" w:rsidRPr="005957CA">
        <w:rPr>
          <w:rFonts w:ascii="Candara" w:eastAsia="Times New Roman" w:hAnsi="Candara" w:cs="Arial"/>
          <w:bCs/>
          <w:sz w:val="21"/>
          <w:szCs w:val="21"/>
          <w:lang w:val="en-GB" w:eastAsia="cs-CZ"/>
        </w:rPr>
        <w:t xml:space="preserve"> Rules in specific cases defined in the relevant contract.</w:t>
      </w:r>
    </w:p>
    <w:p w14:paraId="4F1E180D" w14:textId="06649FA4" w:rsidR="00526DE1" w:rsidRPr="005957CA" w:rsidRDefault="00526DE1" w:rsidP="003C0AE9">
      <w:pPr>
        <w:spacing w:before="120" w:after="120" w:line="240" w:lineRule="auto"/>
        <w:jc w:val="both"/>
        <w:rPr>
          <w:rFonts w:ascii="Candara" w:eastAsia="Times New Roman" w:hAnsi="Candara" w:cs="Arial"/>
          <w:b/>
          <w:sz w:val="21"/>
          <w:szCs w:val="21"/>
          <w:lang w:val="en-GB" w:eastAsia="cs-CZ"/>
        </w:rPr>
      </w:pPr>
    </w:p>
    <w:p w14:paraId="729FE7EA" w14:textId="01C81FFB" w:rsidR="003B3C41" w:rsidRPr="005957CA" w:rsidRDefault="00332F35" w:rsidP="003C0AE9">
      <w:pPr>
        <w:spacing w:before="120" w:after="120" w:line="240" w:lineRule="auto"/>
        <w:jc w:val="both"/>
        <w:rPr>
          <w:rFonts w:ascii="Candara" w:eastAsia="Times New Roman" w:hAnsi="Candara" w:cs="Arial"/>
          <w:b/>
          <w:bCs/>
          <w:caps/>
          <w:sz w:val="21"/>
          <w:szCs w:val="21"/>
          <w:lang w:val="en-GB" w:eastAsia="cs-CZ"/>
        </w:rPr>
      </w:pPr>
      <w:r w:rsidRPr="005957CA">
        <w:rPr>
          <w:rFonts w:ascii="Candara" w:eastAsia="Times New Roman" w:hAnsi="Candara" w:cs="Arial"/>
          <w:b/>
          <w:bCs/>
          <w:caps/>
          <w:sz w:val="21"/>
          <w:szCs w:val="21"/>
          <w:lang w:val="en-GB" w:eastAsia="cs-CZ"/>
        </w:rPr>
        <w:t>Responsibility</w:t>
      </w:r>
    </w:p>
    <w:p w14:paraId="7C967078" w14:textId="7FBF8499" w:rsidR="00205836" w:rsidRPr="005957CA" w:rsidRDefault="00205836" w:rsidP="003C0AE9">
      <w:pPr>
        <w:spacing w:before="120" w:after="120" w:line="240" w:lineRule="auto"/>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 xml:space="preserve">All </w:t>
      </w:r>
      <w:r w:rsidR="008F597D" w:rsidRPr="005957CA">
        <w:rPr>
          <w:rFonts w:ascii="Candara" w:eastAsia="Times New Roman" w:hAnsi="Candara" w:cs="Arial"/>
          <w:sz w:val="21"/>
          <w:szCs w:val="21"/>
          <w:lang w:val="en-GB" w:eastAsia="cs-CZ"/>
        </w:rPr>
        <w:t xml:space="preserve">visitors </w:t>
      </w:r>
      <w:r w:rsidR="00CD12B0" w:rsidRPr="005957CA">
        <w:rPr>
          <w:rFonts w:ascii="Candara" w:eastAsia="Times New Roman" w:hAnsi="Candara" w:cs="Arial"/>
          <w:sz w:val="21"/>
          <w:szCs w:val="21"/>
          <w:lang w:val="en-GB" w:eastAsia="cs-CZ"/>
        </w:rPr>
        <w:t>to</w:t>
      </w:r>
      <w:r w:rsidR="008F597D" w:rsidRPr="005957CA">
        <w:rPr>
          <w:rFonts w:ascii="Candara" w:eastAsia="Times New Roman" w:hAnsi="Candara" w:cs="Arial"/>
          <w:sz w:val="21"/>
          <w:szCs w:val="21"/>
          <w:lang w:val="en-GB" w:eastAsia="cs-CZ"/>
        </w:rPr>
        <w:t xml:space="preserve"> the VPH SP </w:t>
      </w:r>
      <w:r w:rsidRPr="005957CA">
        <w:rPr>
          <w:rFonts w:ascii="Candara" w:eastAsia="Times New Roman" w:hAnsi="Candara" w:cs="Arial"/>
          <w:sz w:val="21"/>
          <w:szCs w:val="21"/>
          <w:lang w:val="en-GB" w:eastAsia="cs-CZ"/>
        </w:rPr>
        <w:t>are responsible for</w:t>
      </w:r>
      <w:r w:rsidR="00DC00DE" w:rsidRPr="005957CA">
        <w:rPr>
          <w:rFonts w:ascii="Candara" w:eastAsia="Times New Roman" w:hAnsi="Candara" w:cs="Arial"/>
          <w:sz w:val="21"/>
          <w:szCs w:val="21"/>
          <w:lang w:val="en-GB" w:eastAsia="cs-CZ"/>
        </w:rPr>
        <w:t xml:space="preserve"> ensuring</w:t>
      </w:r>
      <w:r w:rsidRPr="005957CA">
        <w:rPr>
          <w:rFonts w:ascii="Candara" w:eastAsia="Times New Roman" w:hAnsi="Candara" w:cs="Arial"/>
          <w:sz w:val="21"/>
          <w:szCs w:val="21"/>
          <w:lang w:val="en-GB" w:eastAsia="cs-CZ"/>
        </w:rPr>
        <w:t xml:space="preserve"> compliance with the Visit</w:t>
      </w:r>
      <w:r w:rsidR="00DC00DE" w:rsidRPr="005957CA">
        <w:rPr>
          <w:rFonts w:ascii="Candara" w:eastAsia="Times New Roman" w:hAnsi="Candara" w:cs="Arial"/>
          <w:sz w:val="21"/>
          <w:szCs w:val="21"/>
          <w:lang w:val="en-GB" w:eastAsia="cs-CZ"/>
        </w:rPr>
        <w:t>or</w:t>
      </w:r>
      <w:r w:rsidR="00CD12B0" w:rsidRPr="005957CA">
        <w:rPr>
          <w:rFonts w:ascii="Candara" w:eastAsia="Times New Roman" w:hAnsi="Candara" w:cs="Arial"/>
          <w:sz w:val="21"/>
          <w:szCs w:val="21"/>
          <w:lang w:val="en-GB" w:eastAsia="cs-CZ"/>
        </w:rPr>
        <w:t>s</w:t>
      </w:r>
      <w:r w:rsidR="00216E11"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 xml:space="preserve"> Rules. By purchasing a season ticket or admission ticket, each visitor is subject to the provisions of these Visitor</w:t>
      </w:r>
      <w:r w:rsidR="00CD12B0" w:rsidRPr="005957CA">
        <w:rPr>
          <w:rFonts w:ascii="Candara" w:eastAsia="Times New Roman" w:hAnsi="Candara" w:cs="Arial"/>
          <w:sz w:val="21"/>
          <w:szCs w:val="21"/>
          <w:lang w:val="en-GB" w:eastAsia="cs-CZ"/>
        </w:rPr>
        <w:t>s</w:t>
      </w:r>
      <w:r w:rsidR="00F07952"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 xml:space="preserve"> Rules and agrees to abide by them. Visitors to the VPH SP are obliged to familiari</w:t>
      </w:r>
      <w:r w:rsidR="00CD12B0" w:rsidRPr="005957CA">
        <w:rPr>
          <w:rFonts w:ascii="Candara" w:eastAsia="Times New Roman" w:hAnsi="Candara" w:cs="Arial"/>
          <w:sz w:val="21"/>
          <w:szCs w:val="21"/>
          <w:lang w:val="en-GB" w:eastAsia="cs-CZ"/>
        </w:rPr>
        <w:t>s</w:t>
      </w:r>
      <w:r w:rsidRPr="005957CA">
        <w:rPr>
          <w:rFonts w:ascii="Candara" w:eastAsia="Times New Roman" w:hAnsi="Candara" w:cs="Arial"/>
          <w:sz w:val="21"/>
          <w:szCs w:val="21"/>
          <w:lang w:val="en-GB" w:eastAsia="cs-CZ"/>
        </w:rPr>
        <w:t>e themselves with these Visitor</w:t>
      </w:r>
      <w:r w:rsidR="00CD12B0" w:rsidRPr="005957CA">
        <w:rPr>
          <w:rFonts w:ascii="Candara" w:eastAsia="Times New Roman" w:hAnsi="Candara" w:cs="Arial"/>
          <w:sz w:val="21"/>
          <w:szCs w:val="21"/>
          <w:lang w:val="en-GB" w:eastAsia="cs-CZ"/>
        </w:rPr>
        <w:t>s</w:t>
      </w:r>
      <w:r w:rsidR="00F07952" w:rsidRPr="005957CA">
        <w:rPr>
          <w:rFonts w:ascii="Candara" w:eastAsia="Times New Roman" w:hAnsi="Candara" w:cs="Arial"/>
          <w:sz w:val="21"/>
          <w:szCs w:val="21"/>
          <w:lang w:val="en-GB" w:eastAsia="cs-CZ"/>
        </w:rPr>
        <w:t>'</w:t>
      </w:r>
      <w:r w:rsidR="00CD12B0" w:rsidRPr="005957CA">
        <w:rPr>
          <w:rFonts w:ascii="Candara" w:eastAsia="Times New Roman" w:hAnsi="Candara" w:cs="Arial"/>
          <w:sz w:val="21"/>
          <w:szCs w:val="21"/>
          <w:lang w:val="en-GB" w:eastAsia="cs-CZ"/>
        </w:rPr>
        <w:t xml:space="preserve"> </w:t>
      </w:r>
      <w:r w:rsidRPr="005957CA">
        <w:rPr>
          <w:rFonts w:ascii="Candara" w:eastAsia="Times New Roman" w:hAnsi="Candara" w:cs="Arial"/>
          <w:sz w:val="21"/>
          <w:szCs w:val="21"/>
          <w:lang w:val="en-GB" w:eastAsia="cs-CZ"/>
        </w:rPr>
        <w:t>Rules</w:t>
      </w:r>
      <w:r w:rsidR="00EF1956" w:rsidRPr="005957CA">
        <w:rPr>
          <w:rFonts w:ascii="Candara" w:eastAsia="Times New Roman" w:hAnsi="Candara" w:cs="Arial"/>
          <w:sz w:val="21"/>
          <w:szCs w:val="21"/>
          <w:lang w:val="en-GB" w:eastAsia="cs-CZ"/>
        </w:rPr>
        <w:t xml:space="preserve"> in advance</w:t>
      </w:r>
      <w:r w:rsidRPr="005957CA">
        <w:rPr>
          <w:rFonts w:ascii="Candara" w:eastAsia="Times New Roman" w:hAnsi="Candara" w:cs="Arial"/>
          <w:sz w:val="21"/>
          <w:szCs w:val="21"/>
          <w:lang w:val="en-GB" w:eastAsia="cs-CZ"/>
        </w:rPr>
        <w:t xml:space="preserve">, to comply with their provisions and to follow the instructions of the swimming pool staff. Failure to do so may result in expulsion </w:t>
      </w:r>
      <w:r w:rsidR="00EF1956" w:rsidRPr="005957CA">
        <w:rPr>
          <w:rFonts w:ascii="Candara" w:eastAsia="Times New Roman" w:hAnsi="Candara" w:cs="Arial"/>
          <w:sz w:val="21"/>
          <w:szCs w:val="21"/>
          <w:lang w:val="en-GB" w:eastAsia="cs-CZ"/>
        </w:rPr>
        <w:t xml:space="preserve">from the VPH SP </w:t>
      </w:r>
      <w:r w:rsidRPr="005957CA">
        <w:rPr>
          <w:rFonts w:ascii="Candara" w:eastAsia="Times New Roman" w:hAnsi="Candara" w:cs="Arial"/>
          <w:sz w:val="21"/>
          <w:szCs w:val="21"/>
          <w:lang w:val="en-GB" w:eastAsia="cs-CZ"/>
        </w:rPr>
        <w:t xml:space="preserve">without refund of admission fees. If visitors do not leave the swimming pool when asked to do so, the swimming pool staff may request the intervention of the Výstaviště </w:t>
      </w:r>
      <w:r w:rsidR="00EF1956" w:rsidRPr="005957CA">
        <w:rPr>
          <w:rFonts w:ascii="Candara" w:eastAsia="Times New Roman" w:hAnsi="Candara" w:cs="Arial"/>
          <w:sz w:val="21"/>
          <w:szCs w:val="21"/>
          <w:lang w:val="en-GB" w:eastAsia="cs-CZ"/>
        </w:rPr>
        <w:t xml:space="preserve">Praha </w:t>
      </w:r>
      <w:r w:rsidRPr="005957CA">
        <w:rPr>
          <w:rFonts w:ascii="Candara" w:eastAsia="Times New Roman" w:hAnsi="Candara" w:cs="Arial"/>
          <w:sz w:val="21"/>
          <w:szCs w:val="21"/>
          <w:lang w:val="en-GB" w:eastAsia="cs-CZ"/>
        </w:rPr>
        <w:t xml:space="preserve">security guard or the </w:t>
      </w:r>
      <w:r w:rsidR="00CD12B0" w:rsidRPr="005957CA">
        <w:rPr>
          <w:rFonts w:ascii="Candara" w:eastAsia="Times New Roman" w:hAnsi="Candara" w:cs="Arial"/>
          <w:sz w:val="21"/>
          <w:szCs w:val="21"/>
          <w:lang w:val="en-GB" w:eastAsia="cs-CZ"/>
        </w:rPr>
        <w:t>C</w:t>
      </w:r>
      <w:r w:rsidRPr="005957CA">
        <w:rPr>
          <w:rFonts w:ascii="Candara" w:eastAsia="Times New Roman" w:hAnsi="Candara" w:cs="Arial"/>
          <w:sz w:val="21"/>
          <w:szCs w:val="21"/>
          <w:lang w:val="en-GB" w:eastAsia="cs-CZ"/>
        </w:rPr>
        <w:t xml:space="preserve">ity </w:t>
      </w:r>
      <w:r w:rsidR="00CD12B0" w:rsidRPr="005957CA">
        <w:rPr>
          <w:rFonts w:ascii="Candara" w:eastAsia="Times New Roman" w:hAnsi="Candara" w:cs="Arial"/>
          <w:sz w:val="21"/>
          <w:szCs w:val="21"/>
          <w:lang w:val="en-GB" w:eastAsia="cs-CZ"/>
        </w:rPr>
        <w:t>P</w:t>
      </w:r>
      <w:r w:rsidRPr="005957CA">
        <w:rPr>
          <w:rFonts w:ascii="Candara" w:eastAsia="Times New Roman" w:hAnsi="Candara" w:cs="Arial"/>
          <w:sz w:val="21"/>
          <w:szCs w:val="21"/>
          <w:lang w:val="en-GB" w:eastAsia="cs-CZ"/>
        </w:rPr>
        <w:t>olice or the Police of the Czech Republic.</w:t>
      </w:r>
    </w:p>
    <w:p w14:paraId="7F367702" w14:textId="3D6EE175" w:rsidR="001A316C" w:rsidRPr="001A316C" w:rsidRDefault="001A316C" w:rsidP="003C0AE9">
      <w:pPr>
        <w:spacing w:before="120" w:after="120" w:line="240" w:lineRule="auto"/>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 xml:space="preserve">The </w:t>
      </w:r>
      <w:r w:rsidR="0069703F" w:rsidRPr="005957CA">
        <w:rPr>
          <w:rFonts w:ascii="Candara" w:eastAsia="Times New Roman" w:hAnsi="Candara" w:cs="Arial"/>
          <w:sz w:val="21"/>
          <w:szCs w:val="21"/>
          <w:lang w:val="en-GB" w:eastAsia="cs-CZ"/>
        </w:rPr>
        <w:t>S</w:t>
      </w:r>
      <w:r w:rsidRPr="005957CA">
        <w:rPr>
          <w:rFonts w:ascii="Candara" w:eastAsia="Times New Roman" w:hAnsi="Candara" w:cs="Arial"/>
          <w:sz w:val="21"/>
          <w:szCs w:val="21"/>
          <w:lang w:val="en-GB" w:eastAsia="cs-CZ"/>
        </w:rPr>
        <w:t>ublessee is obliged to ensure compliance with the Visitor</w:t>
      </w:r>
      <w:r w:rsidR="00CD12B0" w:rsidRPr="005957CA">
        <w:rPr>
          <w:rFonts w:ascii="Candara" w:eastAsia="Times New Roman" w:hAnsi="Candara" w:cs="Arial"/>
          <w:sz w:val="21"/>
          <w:szCs w:val="21"/>
          <w:lang w:val="en-GB" w:eastAsia="cs-CZ"/>
        </w:rPr>
        <w:t>s</w:t>
      </w:r>
      <w:r w:rsidR="00216E11" w:rsidRPr="005957CA">
        <w:rPr>
          <w:rFonts w:ascii="Candara" w:eastAsia="Times New Roman" w:hAnsi="Candara" w:cs="Arial"/>
          <w:sz w:val="21"/>
          <w:szCs w:val="21"/>
          <w:lang w:val="en-GB" w:eastAsia="cs-CZ"/>
        </w:rPr>
        <w:t>'</w:t>
      </w:r>
      <w:r w:rsidR="00CD12B0" w:rsidRPr="005957CA">
        <w:rPr>
          <w:rFonts w:ascii="Candara" w:eastAsia="Times New Roman" w:hAnsi="Candara" w:cs="Arial"/>
          <w:sz w:val="21"/>
          <w:szCs w:val="21"/>
          <w:lang w:val="en-GB" w:eastAsia="cs-CZ"/>
        </w:rPr>
        <w:t xml:space="preserve"> </w:t>
      </w:r>
      <w:r w:rsidRPr="005957CA">
        <w:rPr>
          <w:rFonts w:ascii="Candara" w:eastAsia="Times New Roman" w:hAnsi="Candara" w:cs="Arial"/>
          <w:sz w:val="21"/>
          <w:szCs w:val="21"/>
          <w:lang w:val="en-GB" w:eastAsia="cs-CZ"/>
        </w:rPr>
        <w:t>Rules by all persons who are present in the subleased premises with his/her knowledge, including subcontractors. The Sublessee shall be liable for injury to persons and property occurring while the VPH SP is subleased, including injury caused by its employees, subcontractors, or persons to whom it provides swimming lessons or other services under a contractual relationship between the Sublessee and a third party.</w:t>
      </w:r>
      <w:r w:rsidRPr="001A316C">
        <w:rPr>
          <w:rFonts w:ascii="Candara" w:eastAsia="Times New Roman" w:hAnsi="Candara" w:cs="Arial"/>
          <w:sz w:val="21"/>
          <w:szCs w:val="21"/>
          <w:lang w:val="en-GB" w:eastAsia="cs-CZ"/>
        </w:rPr>
        <w:t xml:space="preserve">  </w:t>
      </w:r>
    </w:p>
    <w:p w14:paraId="48B4E997" w14:textId="1E7E9EB2" w:rsidR="001A316C" w:rsidRPr="001A316C" w:rsidRDefault="001A316C" w:rsidP="003C0AE9">
      <w:pPr>
        <w:spacing w:before="120" w:after="120" w:line="240" w:lineRule="auto"/>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The</w:t>
      </w:r>
      <w:r w:rsidR="0069703F" w:rsidRPr="005957CA">
        <w:rPr>
          <w:rFonts w:ascii="Candara" w:eastAsia="Times New Roman" w:hAnsi="Candara" w:cs="Arial"/>
          <w:sz w:val="21"/>
          <w:szCs w:val="21"/>
          <w:lang w:val="en-GB" w:eastAsia="cs-CZ"/>
        </w:rPr>
        <w:t xml:space="preserve"> Sub</w:t>
      </w:r>
      <w:r w:rsidRPr="005957CA">
        <w:rPr>
          <w:rFonts w:ascii="Candara" w:eastAsia="Times New Roman" w:hAnsi="Candara" w:cs="Arial"/>
          <w:sz w:val="21"/>
          <w:szCs w:val="21"/>
          <w:lang w:val="en-GB" w:eastAsia="cs-CZ"/>
        </w:rPr>
        <w:t xml:space="preserve">lessee, </w:t>
      </w:r>
      <w:r w:rsidRPr="00110C49">
        <w:rPr>
          <w:rFonts w:ascii="Candara" w:eastAsia="Times New Roman" w:hAnsi="Candara" w:cs="Arial"/>
          <w:sz w:val="21"/>
          <w:szCs w:val="21"/>
          <w:lang w:val="en-GB" w:eastAsia="cs-CZ"/>
        </w:rPr>
        <w:t>as well as any other person</w:t>
      </w:r>
      <w:r w:rsidR="00110C49">
        <w:rPr>
          <w:rFonts w:ascii="Candara" w:eastAsia="Times New Roman" w:hAnsi="Candara" w:cs="Arial"/>
          <w:sz w:val="21"/>
          <w:szCs w:val="21"/>
          <w:lang w:val="en-GB" w:eastAsia="cs-CZ"/>
        </w:rPr>
        <w:t xml:space="preserve"> connected to the Sublessee</w:t>
      </w:r>
      <w:r w:rsidRPr="005957CA">
        <w:rPr>
          <w:rFonts w:ascii="Candara" w:eastAsia="Times New Roman" w:hAnsi="Candara" w:cs="Arial"/>
          <w:sz w:val="21"/>
          <w:szCs w:val="21"/>
          <w:lang w:val="en-GB" w:eastAsia="cs-CZ"/>
        </w:rPr>
        <w:t>, shall be liable for personal injury and/or property damage in the event of a breach of legal and/or contractual obligations, as well as in the event of a breach of obligation</w:t>
      </w:r>
      <w:bookmarkStart w:id="0" w:name="_GoBack"/>
      <w:bookmarkEnd w:id="0"/>
      <w:r w:rsidRPr="005957CA">
        <w:rPr>
          <w:rFonts w:ascii="Candara" w:eastAsia="Times New Roman" w:hAnsi="Candara" w:cs="Arial"/>
          <w:sz w:val="21"/>
          <w:szCs w:val="21"/>
          <w:lang w:val="en-GB" w:eastAsia="cs-CZ"/>
        </w:rPr>
        <w:t>s under these Visitor</w:t>
      </w:r>
      <w:r w:rsidR="00CD12B0" w:rsidRPr="005957CA">
        <w:rPr>
          <w:rFonts w:ascii="Candara" w:eastAsia="Times New Roman" w:hAnsi="Candara" w:cs="Arial"/>
          <w:sz w:val="21"/>
          <w:szCs w:val="21"/>
          <w:lang w:val="en-GB" w:eastAsia="cs-CZ"/>
        </w:rPr>
        <w:t>s</w:t>
      </w:r>
      <w:r w:rsidR="00216E11"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 xml:space="preserve"> Rules.</w:t>
      </w:r>
    </w:p>
    <w:p w14:paraId="5F7220D1" w14:textId="77777777" w:rsidR="001A316C" w:rsidRPr="001A316C" w:rsidRDefault="001A316C" w:rsidP="003C0AE9">
      <w:pPr>
        <w:spacing w:before="120" w:after="120" w:line="240" w:lineRule="auto"/>
        <w:jc w:val="both"/>
        <w:rPr>
          <w:rFonts w:ascii="Candara" w:eastAsia="Times New Roman" w:hAnsi="Candara" w:cs="Arial"/>
          <w:sz w:val="21"/>
          <w:szCs w:val="21"/>
          <w:lang w:val="en-GB" w:eastAsia="cs-CZ"/>
        </w:rPr>
      </w:pPr>
    </w:p>
    <w:p w14:paraId="34BF59C9" w14:textId="77777777" w:rsidR="003005F8" w:rsidRDefault="00DC00DE" w:rsidP="003C0AE9">
      <w:pPr>
        <w:spacing w:before="120" w:after="120" w:line="240" w:lineRule="auto"/>
        <w:jc w:val="both"/>
        <w:rPr>
          <w:rFonts w:ascii="Candara" w:eastAsia="Times New Roman" w:hAnsi="Candara" w:cs="Arial"/>
          <w:b/>
          <w:bCs/>
          <w:caps/>
          <w:sz w:val="21"/>
          <w:szCs w:val="21"/>
          <w:lang w:val="en-GB" w:eastAsia="cs-CZ"/>
        </w:rPr>
      </w:pPr>
      <w:r w:rsidRPr="003005F8">
        <w:rPr>
          <w:rFonts w:ascii="Candara" w:eastAsia="Times New Roman" w:hAnsi="Candara" w:cs="Arial"/>
          <w:b/>
          <w:bCs/>
          <w:caps/>
          <w:sz w:val="21"/>
          <w:szCs w:val="21"/>
          <w:lang w:val="en-GB" w:eastAsia="cs-CZ"/>
        </w:rPr>
        <w:t>Terms and Abbreviations</w:t>
      </w:r>
    </w:p>
    <w:p w14:paraId="2D0CC8DB" w14:textId="2BE45667" w:rsidR="00D5553A" w:rsidRPr="003005F8" w:rsidRDefault="00D5553A" w:rsidP="003C0AE9">
      <w:pPr>
        <w:spacing w:before="120" w:after="120" w:line="240" w:lineRule="auto"/>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O</w:t>
      </w:r>
      <w:r w:rsidR="00240979" w:rsidRPr="003005F8">
        <w:rPr>
          <w:rFonts w:ascii="Candara" w:eastAsia="Times New Roman" w:hAnsi="Candara" w:cs="Arial"/>
          <w:sz w:val="21"/>
          <w:szCs w:val="21"/>
          <w:lang w:val="en-GB" w:eastAsia="cs-CZ"/>
        </w:rPr>
        <w:t>S</w:t>
      </w:r>
      <w:r w:rsidRPr="003005F8">
        <w:rPr>
          <w:rFonts w:ascii="Candara" w:eastAsia="Times New Roman" w:hAnsi="Candara" w:cs="Arial"/>
          <w:sz w:val="21"/>
          <w:szCs w:val="21"/>
          <w:lang w:val="en-GB" w:eastAsia="cs-CZ"/>
        </w:rPr>
        <w:t xml:space="preserve">H </w:t>
      </w:r>
      <w:r w:rsidR="003005F8">
        <w:rPr>
          <w:rFonts w:ascii="Candara" w:eastAsia="Times New Roman" w:hAnsi="Candara" w:cs="Arial"/>
          <w:sz w:val="21"/>
          <w:szCs w:val="21"/>
          <w:lang w:val="en-GB" w:eastAsia="cs-CZ"/>
        </w:rPr>
        <w:tab/>
      </w:r>
      <w:r w:rsidR="00240979" w:rsidRPr="003005F8">
        <w:rPr>
          <w:rFonts w:ascii="Candara" w:eastAsia="Times New Roman" w:hAnsi="Candara" w:cs="Arial"/>
          <w:sz w:val="21"/>
          <w:szCs w:val="21"/>
          <w:lang w:val="en-GB" w:eastAsia="cs-CZ"/>
        </w:rPr>
        <w:t>–</w:t>
      </w:r>
      <w:r w:rsidRPr="003005F8">
        <w:rPr>
          <w:rFonts w:ascii="Candara" w:eastAsia="Times New Roman" w:hAnsi="Candara" w:cs="Arial"/>
          <w:sz w:val="21"/>
          <w:szCs w:val="21"/>
          <w:lang w:val="en-GB" w:eastAsia="cs-CZ"/>
        </w:rPr>
        <w:t xml:space="preserve"> Occupational </w:t>
      </w:r>
      <w:r w:rsidR="00240979" w:rsidRPr="003005F8">
        <w:rPr>
          <w:rFonts w:ascii="Candara" w:eastAsia="Times New Roman" w:hAnsi="Candara" w:cs="Arial"/>
          <w:sz w:val="21"/>
          <w:szCs w:val="21"/>
          <w:lang w:val="en-GB" w:eastAsia="cs-CZ"/>
        </w:rPr>
        <w:t>Safety and Health</w:t>
      </w:r>
      <w:r w:rsidRPr="003005F8">
        <w:rPr>
          <w:rFonts w:ascii="Candara" w:eastAsia="Times New Roman" w:hAnsi="Candara" w:cs="Arial"/>
          <w:sz w:val="21"/>
          <w:szCs w:val="21"/>
          <w:lang w:val="en-GB" w:eastAsia="cs-CZ"/>
        </w:rPr>
        <w:t xml:space="preserve"> </w:t>
      </w:r>
    </w:p>
    <w:p w14:paraId="5E823427" w14:textId="794E7F3D" w:rsidR="00D5553A" w:rsidRPr="003005F8" w:rsidRDefault="00D5553A" w:rsidP="003C0AE9">
      <w:pPr>
        <w:spacing w:before="120" w:after="120" w:line="240" w:lineRule="auto"/>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OR </w:t>
      </w:r>
      <w:r w:rsidR="003005F8">
        <w:rPr>
          <w:rFonts w:ascii="Candara" w:eastAsia="Times New Roman" w:hAnsi="Candara" w:cs="Arial"/>
          <w:sz w:val="21"/>
          <w:szCs w:val="21"/>
          <w:lang w:val="en-GB" w:eastAsia="cs-CZ"/>
        </w:rPr>
        <w:tab/>
      </w:r>
      <w:r w:rsidR="00240979" w:rsidRPr="003005F8">
        <w:rPr>
          <w:rFonts w:ascii="Candara" w:eastAsia="Times New Roman" w:hAnsi="Candara" w:cs="Arial"/>
          <w:sz w:val="21"/>
          <w:szCs w:val="21"/>
          <w:lang w:val="en-GB" w:eastAsia="cs-CZ"/>
        </w:rPr>
        <w:t>–</w:t>
      </w:r>
      <w:r w:rsidRPr="003005F8">
        <w:rPr>
          <w:rFonts w:ascii="Candara" w:eastAsia="Times New Roman" w:hAnsi="Candara" w:cs="Arial"/>
          <w:sz w:val="21"/>
          <w:szCs w:val="21"/>
          <w:lang w:val="en-GB" w:eastAsia="cs-CZ"/>
        </w:rPr>
        <w:t xml:space="preserve"> Operating R</w:t>
      </w:r>
      <w:r w:rsidR="00240979" w:rsidRPr="003005F8">
        <w:rPr>
          <w:rFonts w:ascii="Candara" w:eastAsia="Times New Roman" w:hAnsi="Candara" w:cs="Arial"/>
          <w:sz w:val="21"/>
          <w:szCs w:val="21"/>
          <w:lang w:val="en-GB" w:eastAsia="cs-CZ"/>
        </w:rPr>
        <w:t>ules</w:t>
      </w:r>
    </w:p>
    <w:p w14:paraId="441797A8" w14:textId="4762A02B" w:rsidR="00D5553A" w:rsidRPr="003005F8" w:rsidRDefault="00AD1CEB" w:rsidP="003C0AE9">
      <w:pPr>
        <w:spacing w:before="120" w:after="120" w:line="240" w:lineRule="auto"/>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PQP O</w:t>
      </w:r>
      <w:r w:rsidR="00240979" w:rsidRPr="003005F8">
        <w:rPr>
          <w:rFonts w:ascii="Candara" w:eastAsia="Times New Roman" w:hAnsi="Candara" w:cs="Arial"/>
          <w:sz w:val="21"/>
          <w:szCs w:val="21"/>
          <w:lang w:val="en-GB" w:eastAsia="cs-CZ"/>
        </w:rPr>
        <w:t>S</w:t>
      </w:r>
      <w:r w:rsidRPr="003005F8">
        <w:rPr>
          <w:rFonts w:ascii="Candara" w:eastAsia="Times New Roman" w:hAnsi="Candara" w:cs="Arial"/>
          <w:sz w:val="21"/>
          <w:szCs w:val="21"/>
          <w:lang w:val="en-GB" w:eastAsia="cs-CZ"/>
        </w:rPr>
        <w:t xml:space="preserve">H </w:t>
      </w:r>
      <w:r w:rsidR="00240979" w:rsidRPr="003005F8">
        <w:rPr>
          <w:rFonts w:ascii="Candara" w:eastAsia="Times New Roman" w:hAnsi="Candara" w:cs="Arial"/>
          <w:sz w:val="21"/>
          <w:szCs w:val="21"/>
          <w:lang w:val="en-GB" w:eastAsia="cs-CZ"/>
        </w:rPr>
        <w:t>–</w:t>
      </w:r>
      <w:r w:rsidR="00D5553A" w:rsidRPr="003005F8">
        <w:rPr>
          <w:rFonts w:ascii="Candara" w:eastAsia="Times New Roman" w:hAnsi="Candara" w:cs="Arial"/>
          <w:sz w:val="21"/>
          <w:szCs w:val="21"/>
          <w:lang w:val="en-GB" w:eastAsia="cs-CZ"/>
        </w:rPr>
        <w:t xml:space="preserve"> </w:t>
      </w:r>
      <w:r w:rsidRPr="003005F8">
        <w:rPr>
          <w:rFonts w:ascii="Candara" w:eastAsia="Times New Roman" w:hAnsi="Candara" w:cs="Arial"/>
          <w:sz w:val="21"/>
          <w:szCs w:val="21"/>
          <w:lang w:val="en-GB" w:eastAsia="cs-CZ"/>
        </w:rPr>
        <w:t>P</w:t>
      </w:r>
      <w:r w:rsidR="00D5553A" w:rsidRPr="003005F8">
        <w:rPr>
          <w:rFonts w:ascii="Candara" w:eastAsia="Times New Roman" w:hAnsi="Candara" w:cs="Arial"/>
          <w:sz w:val="21"/>
          <w:szCs w:val="21"/>
          <w:lang w:val="en-GB" w:eastAsia="cs-CZ"/>
        </w:rPr>
        <w:t xml:space="preserve">rofessionally </w:t>
      </w:r>
      <w:r w:rsidRPr="003005F8">
        <w:rPr>
          <w:rFonts w:ascii="Candara" w:eastAsia="Times New Roman" w:hAnsi="Candara" w:cs="Arial"/>
          <w:sz w:val="21"/>
          <w:szCs w:val="21"/>
          <w:lang w:val="en-GB" w:eastAsia="cs-CZ"/>
        </w:rPr>
        <w:t>Q</w:t>
      </w:r>
      <w:r w:rsidR="00D5553A" w:rsidRPr="003005F8">
        <w:rPr>
          <w:rFonts w:ascii="Candara" w:eastAsia="Times New Roman" w:hAnsi="Candara" w:cs="Arial"/>
          <w:sz w:val="21"/>
          <w:szCs w:val="21"/>
          <w:lang w:val="en-GB" w:eastAsia="cs-CZ"/>
        </w:rPr>
        <w:t xml:space="preserve">ualified </w:t>
      </w:r>
      <w:r w:rsidRPr="003005F8">
        <w:rPr>
          <w:rFonts w:ascii="Candara" w:eastAsia="Times New Roman" w:hAnsi="Candara" w:cs="Arial"/>
          <w:sz w:val="21"/>
          <w:szCs w:val="21"/>
          <w:lang w:val="en-GB" w:eastAsia="cs-CZ"/>
        </w:rPr>
        <w:t>P</w:t>
      </w:r>
      <w:r w:rsidR="00D5553A" w:rsidRPr="003005F8">
        <w:rPr>
          <w:rFonts w:ascii="Candara" w:eastAsia="Times New Roman" w:hAnsi="Candara" w:cs="Arial"/>
          <w:sz w:val="21"/>
          <w:szCs w:val="21"/>
          <w:lang w:val="en-GB" w:eastAsia="cs-CZ"/>
        </w:rPr>
        <w:t xml:space="preserve">erson in </w:t>
      </w:r>
      <w:r w:rsidRPr="003005F8">
        <w:rPr>
          <w:rFonts w:ascii="Candara" w:eastAsia="Times New Roman" w:hAnsi="Candara" w:cs="Arial"/>
          <w:sz w:val="21"/>
          <w:szCs w:val="21"/>
          <w:lang w:val="en-GB" w:eastAsia="cs-CZ"/>
        </w:rPr>
        <w:t>R</w:t>
      </w:r>
      <w:r w:rsidR="00D5553A" w:rsidRPr="003005F8">
        <w:rPr>
          <w:rFonts w:ascii="Candara" w:eastAsia="Times New Roman" w:hAnsi="Candara" w:cs="Arial"/>
          <w:sz w:val="21"/>
          <w:szCs w:val="21"/>
          <w:lang w:val="en-GB" w:eastAsia="cs-CZ"/>
        </w:rPr>
        <w:t xml:space="preserve">isk </w:t>
      </w:r>
      <w:r w:rsidRPr="003005F8">
        <w:rPr>
          <w:rFonts w:ascii="Candara" w:eastAsia="Times New Roman" w:hAnsi="Candara" w:cs="Arial"/>
          <w:sz w:val="21"/>
          <w:szCs w:val="21"/>
          <w:lang w:val="en-GB" w:eastAsia="cs-CZ"/>
        </w:rPr>
        <w:t>P</w:t>
      </w:r>
      <w:r w:rsidR="00D5553A" w:rsidRPr="003005F8">
        <w:rPr>
          <w:rFonts w:ascii="Candara" w:eastAsia="Times New Roman" w:hAnsi="Candara" w:cs="Arial"/>
          <w:sz w:val="21"/>
          <w:szCs w:val="21"/>
          <w:lang w:val="en-GB" w:eastAsia="cs-CZ"/>
        </w:rPr>
        <w:t>revention and O</w:t>
      </w:r>
      <w:r w:rsidR="00240979" w:rsidRPr="003005F8">
        <w:rPr>
          <w:rFonts w:ascii="Candara" w:eastAsia="Times New Roman" w:hAnsi="Candara" w:cs="Arial"/>
          <w:sz w:val="21"/>
          <w:szCs w:val="21"/>
          <w:lang w:val="en-GB" w:eastAsia="cs-CZ"/>
        </w:rPr>
        <w:t>SH</w:t>
      </w:r>
    </w:p>
    <w:p w14:paraId="5821D98D" w14:textId="53743C6C" w:rsidR="00D5553A" w:rsidRPr="003005F8" w:rsidRDefault="00AD1CEB" w:rsidP="003C0AE9">
      <w:pPr>
        <w:spacing w:before="120" w:after="120" w:line="240" w:lineRule="auto"/>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A</w:t>
      </w:r>
      <w:r w:rsidR="00D5553A" w:rsidRPr="003005F8">
        <w:rPr>
          <w:rFonts w:ascii="Candara" w:eastAsia="Times New Roman" w:hAnsi="Candara" w:cs="Arial"/>
          <w:sz w:val="21"/>
          <w:szCs w:val="21"/>
          <w:lang w:val="en-GB" w:eastAsia="cs-CZ"/>
        </w:rPr>
        <w:t xml:space="preserve">P </w:t>
      </w:r>
      <w:r w:rsidR="003005F8">
        <w:rPr>
          <w:rFonts w:ascii="Candara" w:eastAsia="Times New Roman" w:hAnsi="Candara" w:cs="Arial"/>
          <w:sz w:val="21"/>
          <w:szCs w:val="21"/>
          <w:lang w:val="en-GB" w:eastAsia="cs-CZ"/>
        </w:rPr>
        <w:tab/>
      </w:r>
      <w:r w:rsidR="00240979" w:rsidRPr="003005F8">
        <w:rPr>
          <w:rFonts w:ascii="Candara" w:eastAsia="Times New Roman" w:hAnsi="Candara" w:cs="Arial"/>
          <w:sz w:val="21"/>
          <w:szCs w:val="21"/>
          <w:lang w:val="en-GB" w:eastAsia="cs-CZ"/>
        </w:rPr>
        <w:t>–</w:t>
      </w:r>
      <w:r w:rsidR="00D5553A" w:rsidRPr="003005F8">
        <w:rPr>
          <w:rFonts w:ascii="Candara" w:eastAsia="Times New Roman" w:hAnsi="Candara" w:cs="Arial"/>
          <w:sz w:val="21"/>
          <w:szCs w:val="21"/>
          <w:lang w:val="en-GB" w:eastAsia="cs-CZ"/>
        </w:rPr>
        <w:t xml:space="preserve"> </w:t>
      </w:r>
      <w:r w:rsidRPr="003005F8">
        <w:rPr>
          <w:rFonts w:ascii="Candara" w:eastAsia="Times New Roman" w:hAnsi="Candara" w:cs="Arial"/>
          <w:sz w:val="21"/>
          <w:szCs w:val="21"/>
          <w:lang w:val="en-GB" w:eastAsia="cs-CZ"/>
        </w:rPr>
        <w:t>A</w:t>
      </w:r>
      <w:r w:rsidR="00D5553A" w:rsidRPr="003005F8">
        <w:rPr>
          <w:rFonts w:ascii="Candara" w:eastAsia="Times New Roman" w:hAnsi="Candara" w:cs="Arial"/>
          <w:sz w:val="21"/>
          <w:szCs w:val="21"/>
          <w:lang w:val="en-GB" w:eastAsia="cs-CZ"/>
        </w:rPr>
        <w:t xml:space="preserve">uthorised </w:t>
      </w:r>
      <w:r w:rsidRPr="003005F8">
        <w:rPr>
          <w:rFonts w:ascii="Candara" w:eastAsia="Times New Roman" w:hAnsi="Candara" w:cs="Arial"/>
          <w:sz w:val="21"/>
          <w:szCs w:val="21"/>
          <w:lang w:val="en-GB" w:eastAsia="cs-CZ"/>
        </w:rPr>
        <w:t>P</w:t>
      </w:r>
      <w:r w:rsidR="00D5553A" w:rsidRPr="003005F8">
        <w:rPr>
          <w:rFonts w:ascii="Candara" w:eastAsia="Times New Roman" w:hAnsi="Candara" w:cs="Arial"/>
          <w:sz w:val="21"/>
          <w:szCs w:val="21"/>
          <w:lang w:val="en-GB" w:eastAsia="cs-CZ"/>
        </w:rPr>
        <w:t>erson</w:t>
      </w:r>
    </w:p>
    <w:p w14:paraId="25EE41C0" w14:textId="2D3EDF6A" w:rsidR="00DC00DE" w:rsidRPr="003005F8" w:rsidRDefault="00D5553A" w:rsidP="003C0AE9">
      <w:pPr>
        <w:spacing w:before="120" w:after="120" w:line="240" w:lineRule="auto"/>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lastRenderedPageBreak/>
        <w:t>VPH</w:t>
      </w:r>
      <w:r w:rsidR="00AD1CEB" w:rsidRPr="003005F8">
        <w:rPr>
          <w:rFonts w:ascii="Candara" w:eastAsia="Times New Roman" w:hAnsi="Candara" w:cs="Arial"/>
          <w:sz w:val="21"/>
          <w:szCs w:val="21"/>
          <w:lang w:val="en-GB" w:eastAsia="cs-CZ"/>
        </w:rPr>
        <w:t xml:space="preserve"> SP</w:t>
      </w:r>
      <w:r w:rsidR="003005F8">
        <w:rPr>
          <w:rFonts w:ascii="Candara" w:eastAsia="Times New Roman" w:hAnsi="Candara" w:cs="Arial"/>
          <w:sz w:val="21"/>
          <w:szCs w:val="21"/>
          <w:lang w:val="en-GB" w:eastAsia="cs-CZ"/>
        </w:rPr>
        <w:tab/>
      </w:r>
      <w:r w:rsidR="00240979" w:rsidRPr="003005F8">
        <w:rPr>
          <w:rFonts w:ascii="Candara" w:eastAsia="Times New Roman" w:hAnsi="Candara" w:cs="Arial"/>
          <w:sz w:val="21"/>
          <w:szCs w:val="21"/>
          <w:lang w:val="en-GB" w:eastAsia="cs-CZ"/>
        </w:rPr>
        <w:t>–</w:t>
      </w:r>
      <w:r w:rsidRPr="003005F8">
        <w:rPr>
          <w:rFonts w:ascii="Candara" w:eastAsia="Times New Roman" w:hAnsi="Candara" w:cs="Arial"/>
          <w:sz w:val="21"/>
          <w:szCs w:val="21"/>
          <w:lang w:val="en-GB" w:eastAsia="cs-CZ"/>
        </w:rPr>
        <w:t xml:space="preserve"> Výstaviště Praha-Holešovice</w:t>
      </w:r>
      <w:r w:rsidR="00AD1CEB" w:rsidRPr="003005F8">
        <w:rPr>
          <w:rFonts w:ascii="Candara" w:eastAsia="Times New Roman" w:hAnsi="Candara" w:cs="Arial"/>
          <w:sz w:val="21"/>
          <w:szCs w:val="21"/>
          <w:lang w:val="en-GB" w:eastAsia="cs-CZ"/>
        </w:rPr>
        <w:t xml:space="preserve"> Swimming Pool</w:t>
      </w:r>
    </w:p>
    <w:p w14:paraId="38031673" w14:textId="77777777" w:rsidR="00D5553A" w:rsidRPr="003005F8" w:rsidRDefault="00D5553A" w:rsidP="003C0AE9">
      <w:pPr>
        <w:spacing w:before="120" w:after="120" w:line="240" w:lineRule="auto"/>
        <w:jc w:val="both"/>
        <w:rPr>
          <w:rFonts w:ascii="Candara" w:eastAsia="Times New Roman" w:hAnsi="Candara" w:cs="Arial"/>
          <w:sz w:val="21"/>
          <w:szCs w:val="21"/>
          <w:lang w:val="en-GB" w:eastAsia="cs-CZ"/>
        </w:rPr>
      </w:pPr>
    </w:p>
    <w:p w14:paraId="02C65817" w14:textId="77777777" w:rsidR="003005F8" w:rsidRDefault="00AD1CEB" w:rsidP="003C0AE9">
      <w:pPr>
        <w:spacing w:before="120" w:after="120" w:line="240" w:lineRule="auto"/>
        <w:jc w:val="both"/>
        <w:rPr>
          <w:rFonts w:ascii="Candara" w:eastAsia="Times New Roman" w:hAnsi="Candara" w:cs="Arial"/>
          <w:b/>
          <w:bCs/>
          <w:caps/>
          <w:sz w:val="21"/>
          <w:szCs w:val="21"/>
          <w:lang w:val="en-GB" w:eastAsia="cs-CZ"/>
        </w:rPr>
      </w:pPr>
      <w:r w:rsidRPr="003005F8">
        <w:rPr>
          <w:rFonts w:ascii="Candara" w:eastAsia="Times New Roman" w:hAnsi="Candara" w:cs="Arial"/>
          <w:b/>
          <w:bCs/>
          <w:caps/>
          <w:sz w:val="21"/>
          <w:szCs w:val="21"/>
          <w:lang w:val="en-GB" w:eastAsia="cs-CZ"/>
        </w:rPr>
        <w:t>Ensuring Safe Operation</w:t>
      </w:r>
    </w:p>
    <w:p w14:paraId="1420E630" w14:textId="0E2E2B3F" w:rsidR="00526DE1" w:rsidRPr="003005F8" w:rsidRDefault="008F50C6" w:rsidP="003C0AE9">
      <w:pPr>
        <w:spacing w:before="120" w:after="120" w:line="240" w:lineRule="auto"/>
        <w:jc w:val="both"/>
        <w:rPr>
          <w:rFonts w:ascii="Candara" w:eastAsia="Times New Roman" w:hAnsi="Candara" w:cs="Arial"/>
          <w:sz w:val="21"/>
          <w:szCs w:val="21"/>
          <w:lang w:val="en-GB" w:eastAsia="cs-CZ"/>
        </w:rPr>
      </w:pPr>
      <w:r w:rsidRPr="003005F8">
        <w:rPr>
          <w:rFonts w:ascii="Candara" w:eastAsia="Times New Roman" w:hAnsi="Candara" w:cs="Arial"/>
          <w:b/>
          <w:sz w:val="21"/>
          <w:szCs w:val="21"/>
          <w:lang w:val="en-GB" w:eastAsia="cs-CZ"/>
        </w:rPr>
        <w:t>1</w:t>
      </w:r>
      <w:r w:rsidR="00C20153" w:rsidRPr="003005F8">
        <w:rPr>
          <w:rFonts w:ascii="Candara" w:eastAsia="Times New Roman" w:hAnsi="Candara" w:cs="Arial"/>
          <w:b/>
          <w:sz w:val="21"/>
          <w:szCs w:val="21"/>
          <w:lang w:val="en-GB" w:eastAsia="cs-CZ"/>
        </w:rPr>
        <w:t xml:space="preserve">.1. </w:t>
      </w:r>
      <w:r w:rsidR="00AD1CEB" w:rsidRPr="003005F8">
        <w:rPr>
          <w:rFonts w:ascii="Candara" w:eastAsia="Times New Roman" w:hAnsi="Candara" w:cs="Arial"/>
          <w:b/>
          <w:sz w:val="21"/>
          <w:szCs w:val="21"/>
          <w:lang w:val="en-GB" w:eastAsia="cs-CZ"/>
        </w:rPr>
        <w:t>Entrance to the swimming pool</w:t>
      </w:r>
    </w:p>
    <w:p w14:paraId="0200BD1B" w14:textId="792B9A9B" w:rsidR="00B30A1E" w:rsidRPr="009E0BD3" w:rsidRDefault="00B30A1E" w:rsidP="003C0AE9">
      <w:pPr>
        <w:pStyle w:val="Odstavecseseznamem"/>
        <w:numPr>
          <w:ilvl w:val="0"/>
          <w:numId w:val="2"/>
        </w:numPr>
        <w:spacing w:before="120" w:after="120" w:line="240" w:lineRule="auto"/>
        <w:contextualSpacing w:val="0"/>
        <w:jc w:val="both"/>
        <w:rPr>
          <w:rFonts w:ascii="Candara" w:hAnsi="Candara" w:cs="Arial"/>
          <w:color w:val="000000" w:themeColor="text1"/>
          <w:sz w:val="21"/>
          <w:szCs w:val="21"/>
          <w:lang w:val="en-GB"/>
        </w:rPr>
      </w:pPr>
      <w:r w:rsidRPr="009E0BD3">
        <w:rPr>
          <w:rFonts w:ascii="Candara" w:hAnsi="Candara" w:cs="Arial"/>
          <w:color w:val="000000" w:themeColor="text1"/>
          <w:sz w:val="21"/>
          <w:szCs w:val="21"/>
          <w:lang w:val="en-GB"/>
        </w:rPr>
        <w:t xml:space="preserve">Entry to the swimming pool is only allowed with a duly paid entrance fee or pass with a valid chip or upon presentation of a valid </w:t>
      </w:r>
      <w:r w:rsidR="003307F9">
        <w:rPr>
          <w:rFonts w:ascii="Candara" w:hAnsi="Candara" w:cs="Arial"/>
          <w:color w:val="000000" w:themeColor="text1"/>
          <w:sz w:val="21"/>
          <w:szCs w:val="21"/>
          <w:lang w:val="en-GB"/>
        </w:rPr>
        <w:t>S</w:t>
      </w:r>
      <w:r w:rsidRPr="009E0BD3">
        <w:rPr>
          <w:rFonts w:ascii="Candara" w:hAnsi="Candara" w:cs="Arial"/>
          <w:color w:val="000000" w:themeColor="text1"/>
          <w:sz w:val="21"/>
          <w:szCs w:val="21"/>
          <w:lang w:val="en-GB"/>
        </w:rPr>
        <w:t>ub</w:t>
      </w:r>
      <w:r w:rsidR="001A316C" w:rsidRPr="009E0BD3">
        <w:rPr>
          <w:rFonts w:ascii="Candara" w:hAnsi="Candara" w:cs="Arial"/>
          <w:color w:val="000000" w:themeColor="text1"/>
          <w:sz w:val="21"/>
          <w:szCs w:val="21"/>
          <w:lang w:val="en-GB"/>
        </w:rPr>
        <w:t>lessee</w:t>
      </w:r>
      <w:r w:rsidRPr="009E0BD3">
        <w:rPr>
          <w:rFonts w:ascii="Candara" w:hAnsi="Candara" w:cs="Arial"/>
          <w:color w:val="000000" w:themeColor="text1"/>
          <w:sz w:val="21"/>
          <w:szCs w:val="21"/>
          <w:lang w:val="en-GB"/>
        </w:rPr>
        <w:t xml:space="preserve"> card.</w:t>
      </w:r>
      <w:r w:rsidR="009E0BD3">
        <w:rPr>
          <w:rFonts w:ascii="Candara" w:hAnsi="Candara" w:cs="Arial"/>
          <w:color w:val="000000" w:themeColor="text1"/>
          <w:sz w:val="21"/>
          <w:szCs w:val="21"/>
          <w:lang w:val="en-GB"/>
        </w:rPr>
        <w:t xml:space="preserve"> </w:t>
      </w:r>
      <w:r w:rsidRPr="009E0BD3">
        <w:rPr>
          <w:rFonts w:ascii="Candara" w:hAnsi="Candara" w:cs="Arial"/>
          <w:color w:val="000000" w:themeColor="text1"/>
          <w:sz w:val="21"/>
          <w:szCs w:val="21"/>
          <w:lang w:val="en-GB"/>
        </w:rPr>
        <w:t xml:space="preserve">The sale of tickets and passes starts at the opening time of the swimming pool and ends one hour before the end of the opening hours. Visitors are required to check their </w:t>
      </w:r>
      <w:r w:rsidR="00A9559A" w:rsidRPr="009E0BD3">
        <w:rPr>
          <w:rFonts w:ascii="Candara" w:hAnsi="Candara" w:cs="Arial"/>
          <w:color w:val="000000" w:themeColor="text1"/>
          <w:sz w:val="21"/>
          <w:szCs w:val="21"/>
          <w:lang w:val="en-GB"/>
        </w:rPr>
        <w:t xml:space="preserve">returned </w:t>
      </w:r>
      <w:r w:rsidRPr="009E0BD3">
        <w:rPr>
          <w:rFonts w:ascii="Candara" w:hAnsi="Candara" w:cs="Arial"/>
          <w:color w:val="000000" w:themeColor="text1"/>
          <w:sz w:val="21"/>
          <w:szCs w:val="21"/>
          <w:lang w:val="en-GB"/>
        </w:rPr>
        <w:t>change and visit time immediately after purchasing a ticket. Later claims will not be accepted.</w:t>
      </w:r>
    </w:p>
    <w:p w14:paraId="26AB26C1" w14:textId="2BDA5E4C" w:rsidR="009C723D" w:rsidRPr="005957CA" w:rsidRDefault="009C723D" w:rsidP="003C0AE9">
      <w:pPr>
        <w:pStyle w:val="Odstavecseseznamem"/>
        <w:numPr>
          <w:ilvl w:val="0"/>
          <w:numId w:val="2"/>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The entry time starts when the chip watch is read at the ticket office/at the turnstile and ends </w:t>
      </w:r>
      <w:r w:rsidRPr="005957CA">
        <w:rPr>
          <w:rFonts w:ascii="Candara" w:eastAsia="Times New Roman" w:hAnsi="Candara" w:cs="Arial"/>
          <w:sz w:val="21"/>
          <w:szCs w:val="21"/>
          <w:lang w:val="en-GB" w:eastAsia="cs-CZ"/>
        </w:rPr>
        <w:t xml:space="preserve">when the chip watch is read again at the ticket office/at the turnstile on departure. </w:t>
      </w:r>
    </w:p>
    <w:p w14:paraId="76C1E6D4" w14:textId="0EFA9215" w:rsidR="009C723D" w:rsidRPr="005957CA" w:rsidRDefault="009C723D" w:rsidP="003C0AE9">
      <w:pPr>
        <w:spacing w:before="120" w:after="120" w:line="240" w:lineRule="auto"/>
        <w:ind w:firstLine="360"/>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If the entry time is exceeded, a fee will be charged according to the swimming pool price list.</w:t>
      </w:r>
    </w:p>
    <w:p w14:paraId="4C63C87A" w14:textId="5CFE0E99" w:rsidR="00FC5323" w:rsidRPr="005957CA" w:rsidRDefault="00FC5323" w:rsidP="003C0AE9">
      <w:pPr>
        <w:pStyle w:val="Odstavecseseznamem"/>
        <w:numPr>
          <w:ilvl w:val="0"/>
          <w:numId w:val="2"/>
        </w:numPr>
        <w:spacing w:before="120" w:after="120" w:line="240" w:lineRule="auto"/>
        <w:contextualSpacing w:val="0"/>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 xml:space="preserve">Children under 10 years of age or </w:t>
      </w:r>
      <w:r w:rsidR="00CD12B0" w:rsidRPr="005957CA">
        <w:rPr>
          <w:rFonts w:ascii="Candara" w:eastAsia="Times New Roman" w:hAnsi="Candara" w:cs="Arial"/>
          <w:sz w:val="21"/>
          <w:szCs w:val="21"/>
          <w:lang w:val="en-GB" w:eastAsia="cs-CZ"/>
        </w:rPr>
        <w:t>shorter</w:t>
      </w:r>
      <w:r w:rsidRPr="005957CA">
        <w:rPr>
          <w:rFonts w:ascii="Candara" w:eastAsia="Times New Roman" w:hAnsi="Candara" w:cs="Arial"/>
          <w:sz w:val="21"/>
          <w:szCs w:val="21"/>
          <w:lang w:val="en-GB" w:eastAsia="cs-CZ"/>
        </w:rPr>
        <w:t xml:space="preserve"> than 140 cm </w:t>
      </w:r>
      <w:r w:rsidR="00BD7247" w:rsidRPr="005957CA">
        <w:rPr>
          <w:rFonts w:ascii="Candara" w:eastAsia="Times New Roman" w:hAnsi="Candara" w:cs="Arial"/>
          <w:sz w:val="21"/>
          <w:szCs w:val="21"/>
          <w:lang w:val="en-GB" w:eastAsia="cs-CZ"/>
        </w:rPr>
        <w:t xml:space="preserve">in height </w:t>
      </w:r>
      <w:r w:rsidRPr="005957CA">
        <w:rPr>
          <w:rFonts w:ascii="Candara" w:eastAsia="Times New Roman" w:hAnsi="Candara" w:cs="Arial"/>
          <w:sz w:val="21"/>
          <w:szCs w:val="21"/>
          <w:lang w:val="en-GB" w:eastAsia="cs-CZ"/>
        </w:rPr>
        <w:t>are only allowed to enter when accompanied by a person over 18 years of age</w:t>
      </w:r>
      <w:r w:rsidR="00151179"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 xml:space="preserve"> who shall be responsible for the child during the entire stay.</w:t>
      </w:r>
      <w:r w:rsidR="00BD7247" w:rsidRPr="005957CA">
        <w:rPr>
          <w:rFonts w:ascii="Candara" w:eastAsia="Times New Roman" w:hAnsi="Candara" w:cs="Arial"/>
          <w:sz w:val="21"/>
          <w:szCs w:val="21"/>
          <w:lang w:val="en-GB" w:eastAsia="cs-CZ"/>
        </w:rPr>
        <w:t xml:space="preserve"> </w:t>
      </w:r>
    </w:p>
    <w:p w14:paraId="4A4DD2AA" w14:textId="75DE263D" w:rsidR="00FC5323" w:rsidRPr="003005F8" w:rsidRDefault="00FC5323" w:rsidP="003C0AE9">
      <w:pPr>
        <w:pStyle w:val="Odstavecseseznamem"/>
        <w:numPr>
          <w:ilvl w:val="0"/>
          <w:numId w:val="2"/>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When the swimming pool capacity of 42 persons is reached, the entrance is closed until other places are vacated by the departure of some visitors. In this case, entry will not be granted regardless of the season ticket or pass already purchased.</w:t>
      </w:r>
    </w:p>
    <w:p w14:paraId="09E46A2D" w14:textId="1C877BA5" w:rsidR="00C73155" w:rsidRPr="003005F8" w:rsidRDefault="00C73155" w:rsidP="003C0AE9">
      <w:pPr>
        <w:pStyle w:val="Odstavecseseznamem"/>
        <w:numPr>
          <w:ilvl w:val="0"/>
          <w:numId w:val="2"/>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In case of </w:t>
      </w:r>
      <w:r w:rsidR="00A9559A" w:rsidRPr="003005F8">
        <w:rPr>
          <w:rFonts w:ascii="Candara" w:eastAsia="Times New Roman" w:hAnsi="Candara" w:cs="Arial"/>
          <w:sz w:val="21"/>
          <w:szCs w:val="21"/>
          <w:lang w:val="en-GB" w:eastAsia="cs-CZ"/>
        </w:rPr>
        <w:t xml:space="preserve">a </w:t>
      </w:r>
      <w:r w:rsidRPr="003005F8">
        <w:rPr>
          <w:rFonts w:ascii="Candara" w:eastAsia="Times New Roman" w:hAnsi="Candara" w:cs="Arial"/>
          <w:sz w:val="21"/>
          <w:szCs w:val="21"/>
          <w:lang w:val="en-GB" w:eastAsia="cs-CZ"/>
        </w:rPr>
        <w:t xml:space="preserve">loss of the chip watch, the visitor is obliged to pay a flat-rate compensation of </w:t>
      </w:r>
      <w:r w:rsidR="00DA5C25" w:rsidRPr="003005F8">
        <w:rPr>
          <w:rFonts w:ascii="Candara" w:eastAsia="Times New Roman" w:hAnsi="Candara" w:cs="Arial"/>
          <w:sz w:val="21"/>
          <w:szCs w:val="21"/>
          <w:lang w:val="en-GB" w:eastAsia="cs-CZ"/>
        </w:rPr>
        <w:t xml:space="preserve">CZK </w:t>
      </w:r>
      <w:r w:rsidRPr="003005F8">
        <w:rPr>
          <w:rFonts w:ascii="Candara" w:eastAsia="Times New Roman" w:hAnsi="Candara" w:cs="Arial"/>
          <w:sz w:val="21"/>
          <w:szCs w:val="21"/>
          <w:lang w:val="en-GB" w:eastAsia="cs-CZ"/>
        </w:rPr>
        <w:t>500.</w:t>
      </w:r>
    </w:p>
    <w:p w14:paraId="658A25A6" w14:textId="377C7A1A" w:rsidR="00C73155" w:rsidRPr="003005F8" w:rsidRDefault="00C73155" w:rsidP="003C0AE9">
      <w:pPr>
        <w:pStyle w:val="Odstavecseseznamem"/>
        <w:numPr>
          <w:ilvl w:val="0"/>
          <w:numId w:val="2"/>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The discounted admission fee applies to children from 2 to 15 years of age (upon presentation of a valid document with a photo, name and date of birth), students (upon presentation of a valid statement of studies or a valid student card, up to 26 years of age), holders of </w:t>
      </w:r>
      <w:r w:rsidR="00130303">
        <w:rPr>
          <w:rFonts w:ascii="Candara" w:eastAsia="Times New Roman" w:hAnsi="Candara" w:cs="Arial"/>
          <w:sz w:val="21"/>
          <w:szCs w:val="21"/>
          <w:lang w:val="en-GB" w:eastAsia="cs-CZ"/>
        </w:rPr>
        <w:t xml:space="preserve">a </w:t>
      </w:r>
      <w:r w:rsidR="00130303" w:rsidRPr="003005F8">
        <w:rPr>
          <w:rFonts w:ascii="Candara" w:eastAsia="Times New Roman" w:hAnsi="Candara" w:cs="Arial"/>
          <w:sz w:val="21"/>
          <w:szCs w:val="21"/>
          <w:lang w:val="en-GB" w:eastAsia="cs-CZ"/>
        </w:rPr>
        <w:t xml:space="preserve">disability special benefits card </w:t>
      </w:r>
      <w:r w:rsidR="00886941" w:rsidRPr="003005F8">
        <w:rPr>
          <w:rFonts w:ascii="Candara" w:eastAsia="Times New Roman" w:hAnsi="Candara" w:cs="Arial"/>
          <w:sz w:val="21"/>
          <w:szCs w:val="21"/>
          <w:lang w:val="en-GB" w:eastAsia="cs-CZ"/>
        </w:rPr>
        <w:t>–</w:t>
      </w:r>
      <w:r w:rsidR="00130303">
        <w:rPr>
          <w:rFonts w:ascii="Candara" w:eastAsia="Times New Roman" w:hAnsi="Candara" w:cs="Arial"/>
          <w:sz w:val="21"/>
          <w:szCs w:val="21"/>
          <w:lang w:val="en-GB" w:eastAsia="cs-CZ"/>
        </w:rPr>
        <w:t xml:space="preserve"> </w:t>
      </w:r>
      <w:r w:rsidRPr="003005F8">
        <w:rPr>
          <w:rFonts w:ascii="Candara" w:eastAsia="Times New Roman" w:hAnsi="Candara" w:cs="Arial"/>
          <w:sz w:val="21"/>
          <w:szCs w:val="21"/>
          <w:lang w:val="en-GB" w:eastAsia="cs-CZ"/>
        </w:rPr>
        <w:t>TP, ZTP and ZTP/P (upon presentation of a valid card), and seniors from 60 years of age (upon presentation of a valid ID).</w:t>
      </w:r>
    </w:p>
    <w:p w14:paraId="35D746BF" w14:textId="7477EDA6" w:rsidR="001E04BB" w:rsidRPr="003005F8" w:rsidRDefault="001E04BB" w:rsidP="003C0AE9">
      <w:pPr>
        <w:pStyle w:val="Odstavecseseznamem"/>
        <w:numPr>
          <w:ilvl w:val="0"/>
          <w:numId w:val="2"/>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Children under 2 years of age and one person accompanying the holder of a TP, ZTP or ZTP/P </w:t>
      </w:r>
      <w:r w:rsidR="00CE6E7C" w:rsidRPr="003005F8">
        <w:rPr>
          <w:rFonts w:ascii="Candara" w:eastAsia="Times New Roman" w:hAnsi="Candara" w:cs="Arial"/>
          <w:sz w:val="21"/>
          <w:szCs w:val="21"/>
          <w:lang w:val="en-GB" w:eastAsia="cs-CZ"/>
        </w:rPr>
        <w:t>disability special benefits card</w:t>
      </w:r>
      <w:r w:rsidRPr="003005F8">
        <w:rPr>
          <w:rFonts w:ascii="Candara" w:eastAsia="Times New Roman" w:hAnsi="Candara" w:cs="Arial"/>
          <w:sz w:val="21"/>
          <w:szCs w:val="21"/>
          <w:lang w:val="en-GB" w:eastAsia="cs-CZ"/>
        </w:rPr>
        <w:t xml:space="preserve"> are admitted free of charge.</w:t>
      </w:r>
    </w:p>
    <w:p w14:paraId="7E679D04" w14:textId="77777777" w:rsidR="003C0AE9" w:rsidRDefault="001E04BB" w:rsidP="003C0AE9">
      <w:pPr>
        <w:pStyle w:val="Odstavecseseznamem"/>
        <w:numPr>
          <w:ilvl w:val="0"/>
          <w:numId w:val="2"/>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The use of the lift/platform for purposes other than the transport of disabled or less mobile persons, in particular its overloading or inappropriate use for the transport of diving equipment and other cargo, is not allowed.</w:t>
      </w:r>
    </w:p>
    <w:p w14:paraId="25D8203C" w14:textId="51C5EBA6" w:rsidR="00C9322B" w:rsidRPr="003C0AE9" w:rsidRDefault="00C9322B" w:rsidP="003C0AE9">
      <w:pPr>
        <w:pStyle w:val="Odstavecseseznamem"/>
        <w:spacing w:before="120" w:after="120" w:line="240" w:lineRule="auto"/>
        <w:ind w:left="360"/>
        <w:contextualSpacing w:val="0"/>
        <w:jc w:val="both"/>
        <w:rPr>
          <w:rFonts w:ascii="Candara" w:eastAsia="Times New Roman" w:hAnsi="Candara" w:cs="Arial"/>
          <w:sz w:val="12"/>
          <w:szCs w:val="12"/>
          <w:lang w:val="en-GB" w:eastAsia="cs-CZ"/>
        </w:rPr>
      </w:pPr>
    </w:p>
    <w:p w14:paraId="6F59534B" w14:textId="784CB409" w:rsidR="0003521C" w:rsidRPr="003005F8" w:rsidRDefault="008F50C6" w:rsidP="003C0AE9">
      <w:pPr>
        <w:spacing w:before="120" w:after="120" w:line="240" w:lineRule="auto"/>
        <w:jc w:val="both"/>
        <w:rPr>
          <w:rFonts w:ascii="Candara" w:eastAsia="Times New Roman" w:hAnsi="Candara" w:cs="Arial"/>
          <w:b/>
          <w:sz w:val="21"/>
          <w:szCs w:val="21"/>
          <w:lang w:val="en-GB" w:eastAsia="cs-CZ"/>
        </w:rPr>
      </w:pPr>
      <w:r w:rsidRPr="003005F8">
        <w:rPr>
          <w:rFonts w:ascii="Candara" w:eastAsia="Times New Roman" w:hAnsi="Candara" w:cs="Arial"/>
          <w:b/>
          <w:sz w:val="21"/>
          <w:szCs w:val="21"/>
          <w:lang w:val="en-GB" w:eastAsia="cs-CZ"/>
        </w:rPr>
        <w:t>1</w:t>
      </w:r>
      <w:r w:rsidR="00C20153" w:rsidRPr="003005F8">
        <w:rPr>
          <w:rFonts w:ascii="Candara" w:eastAsia="Times New Roman" w:hAnsi="Candara" w:cs="Arial"/>
          <w:b/>
          <w:sz w:val="21"/>
          <w:szCs w:val="21"/>
          <w:lang w:val="en-GB" w:eastAsia="cs-CZ"/>
        </w:rPr>
        <w:t xml:space="preserve">.2. </w:t>
      </w:r>
      <w:r w:rsidR="00467A3D" w:rsidRPr="003005F8">
        <w:rPr>
          <w:rFonts w:ascii="Candara" w:eastAsia="Times New Roman" w:hAnsi="Candara" w:cs="Arial"/>
          <w:b/>
          <w:sz w:val="21"/>
          <w:szCs w:val="21"/>
          <w:lang w:val="en-GB" w:eastAsia="cs-CZ"/>
        </w:rPr>
        <w:t xml:space="preserve">Operating </w:t>
      </w:r>
      <w:r w:rsidR="00C46499" w:rsidRPr="003005F8">
        <w:rPr>
          <w:rFonts w:ascii="Candara" w:eastAsia="Times New Roman" w:hAnsi="Candara" w:cs="Arial"/>
          <w:b/>
          <w:sz w:val="21"/>
          <w:szCs w:val="21"/>
          <w:lang w:val="en-GB" w:eastAsia="cs-CZ"/>
        </w:rPr>
        <w:t>i</w:t>
      </w:r>
      <w:r w:rsidR="00467A3D" w:rsidRPr="003005F8">
        <w:rPr>
          <w:rFonts w:ascii="Candara" w:eastAsia="Times New Roman" w:hAnsi="Candara" w:cs="Arial"/>
          <w:b/>
          <w:sz w:val="21"/>
          <w:szCs w:val="21"/>
          <w:lang w:val="en-GB" w:eastAsia="cs-CZ"/>
        </w:rPr>
        <w:t>nstructions</w:t>
      </w:r>
    </w:p>
    <w:p w14:paraId="0C0DDC0D" w14:textId="1E155800" w:rsidR="00467A3D" w:rsidRPr="003005F8" w:rsidRDefault="00467A3D"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Before entering the swimming pool, visitors are obliged to use the toilet and showers for hygienic reasons, where they </w:t>
      </w:r>
      <w:r w:rsidR="00D75C4E" w:rsidRPr="003005F8">
        <w:rPr>
          <w:rFonts w:ascii="Candara" w:eastAsia="Times New Roman" w:hAnsi="Candara" w:cs="Arial"/>
          <w:sz w:val="21"/>
          <w:szCs w:val="21"/>
          <w:lang w:val="en-GB" w:eastAsia="cs-CZ"/>
        </w:rPr>
        <w:t xml:space="preserve">should </w:t>
      </w:r>
      <w:r w:rsidRPr="003005F8">
        <w:rPr>
          <w:rFonts w:ascii="Candara" w:eastAsia="Times New Roman" w:hAnsi="Candara" w:cs="Arial"/>
          <w:sz w:val="21"/>
          <w:szCs w:val="21"/>
          <w:lang w:val="en-GB" w:eastAsia="cs-CZ"/>
        </w:rPr>
        <w:t>wash themselves properly without bathing suits (</w:t>
      </w:r>
      <w:r w:rsidR="00D75C4E" w:rsidRPr="003005F8">
        <w:rPr>
          <w:rFonts w:ascii="Candara" w:eastAsia="Times New Roman" w:hAnsi="Candara" w:cs="Arial"/>
          <w:sz w:val="21"/>
          <w:szCs w:val="21"/>
          <w:lang w:val="en-GB" w:eastAsia="cs-CZ"/>
        </w:rPr>
        <w:t xml:space="preserve">and </w:t>
      </w:r>
      <w:r w:rsidRPr="003005F8">
        <w:rPr>
          <w:rFonts w:ascii="Candara" w:eastAsia="Times New Roman" w:hAnsi="Candara" w:cs="Arial"/>
          <w:sz w:val="21"/>
          <w:szCs w:val="21"/>
          <w:lang w:val="en-GB" w:eastAsia="cs-CZ"/>
        </w:rPr>
        <w:t>remove make-up) with soap and take a shower with clean water.</w:t>
      </w:r>
    </w:p>
    <w:p w14:paraId="5A09D353" w14:textId="4E1F62A6" w:rsidR="00467A3D" w:rsidRPr="003005F8" w:rsidRDefault="00467A3D"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For hygienic reasons, visitors are allowed to enter the </w:t>
      </w:r>
      <w:r w:rsidR="009279F5" w:rsidRPr="003005F8">
        <w:rPr>
          <w:rFonts w:ascii="Candara" w:eastAsia="Times New Roman" w:hAnsi="Candara" w:cs="Arial"/>
          <w:sz w:val="21"/>
          <w:szCs w:val="21"/>
          <w:lang w:val="en-GB" w:eastAsia="cs-CZ"/>
        </w:rPr>
        <w:t xml:space="preserve">swimming </w:t>
      </w:r>
      <w:r w:rsidRPr="003005F8">
        <w:rPr>
          <w:rFonts w:ascii="Candara" w:eastAsia="Times New Roman" w:hAnsi="Candara" w:cs="Arial"/>
          <w:sz w:val="21"/>
          <w:szCs w:val="21"/>
          <w:lang w:val="en-GB" w:eastAsia="cs-CZ"/>
        </w:rPr>
        <w:t xml:space="preserve">pool only in clean swimwear; in the case of non-swimming visitors (coaches, teachers, parents, etc.), entry to the </w:t>
      </w:r>
      <w:r w:rsidR="009279F5" w:rsidRPr="003005F8">
        <w:rPr>
          <w:rFonts w:ascii="Candara" w:eastAsia="Times New Roman" w:hAnsi="Candara" w:cs="Arial"/>
          <w:sz w:val="21"/>
          <w:szCs w:val="21"/>
          <w:lang w:val="en-GB" w:eastAsia="cs-CZ"/>
        </w:rPr>
        <w:t xml:space="preserve">swimming </w:t>
      </w:r>
      <w:r w:rsidRPr="003005F8">
        <w:rPr>
          <w:rFonts w:ascii="Candara" w:eastAsia="Times New Roman" w:hAnsi="Candara" w:cs="Arial"/>
          <w:sz w:val="21"/>
          <w:szCs w:val="21"/>
          <w:lang w:val="en-GB" w:eastAsia="cs-CZ"/>
        </w:rPr>
        <w:t xml:space="preserve">pool hall is allowed after changing into clean clothes (T-shirt + shorts) and slippers (any discrepancies </w:t>
      </w:r>
      <w:r w:rsidR="00D75C4E" w:rsidRPr="003005F8">
        <w:rPr>
          <w:rFonts w:ascii="Candara" w:eastAsia="Times New Roman" w:hAnsi="Candara" w:cs="Arial"/>
          <w:sz w:val="21"/>
          <w:szCs w:val="21"/>
          <w:lang w:val="en-GB" w:eastAsia="cs-CZ"/>
        </w:rPr>
        <w:t>can be</w:t>
      </w:r>
      <w:r w:rsidRPr="003005F8">
        <w:rPr>
          <w:rFonts w:ascii="Candara" w:eastAsia="Times New Roman" w:hAnsi="Candara" w:cs="Arial"/>
          <w:sz w:val="21"/>
          <w:szCs w:val="21"/>
          <w:lang w:val="en-GB" w:eastAsia="cs-CZ"/>
        </w:rPr>
        <w:t xml:space="preserve"> resolved by showing the second garment to the lifeguard).</w:t>
      </w:r>
    </w:p>
    <w:p w14:paraId="4830206A" w14:textId="7E119B6D" w:rsidR="009F3E4E" w:rsidRPr="003005F8" w:rsidRDefault="009F3E4E"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For children under 3 years of age and disabled swimmers whose medical condition so requires, the use of water diapers or adequate swimwear (swimwear with </w:t>
      </w:r>
      <w:r w:rsidR="00FA2149" w:rsidRPr="003005F8">
        <w:rPr>
          <w:rFonts w:ascii="Candara" w:eastAsia="Times New Roman" w:hAnsi="Candara" w:cs="Arial"/>
          <w:sz w:val="21"/>
          <w:szCs w:val="21"/>
          <w:lang w:val="en-GB" w:eastAsia="cs-CZ"/>
        </w:rPr>
        <w:t>tight</w:t>
      </w:r>
      <w:r w:rsidRPr="003005F8">
        <w:rPr>
          <w:rFonts w:ascii="Candara" w:eastAsia="Times New Roman" w:hAnsi="Candara" w:cs="Arial"/>
          <w:sz w:val="21"/>
          <w:szCs w:val="21"/>
          <w:lang w:val="en-GB" w:eastAsia="cs-CZ"/>
        </w:rPr>
        <w:t xml:space="preserve"> elastic</w:t>
      </w:r>
      <w:r w:rsidR="00FA2149" w:rsidRPr="003005F8">
        <w:rPr>
          <w:rFonts w:ascii="Candara" w:eastAsia="Times New Roman" w:hAnsi="Candara" w:cs="Arial"/>
          <w:sz w:val="21"/>
          <w:szCs w:val="21"/>
          <w:lang w:val="en-GB" w:eastAsia="cs-CZ"/>
        </w:rPr>
        <w:t>s</w:t>
      </w:r>
      <w:r w:rsidRPr="003005F8">
        <w:rPr>
          <w:rFonts w:ascii="Candara" w:eastAsia="Times New Roman" w:hAnsi="Candara" w:cs="Arial"/>
          <w:sz w:val="21"/>
          <w:szCs w:val="21"/>
          <w:lang w:val="en-GB" w:eastAsia="cs-CZ"/>
        </w:rPr>
        <w:t xml:space="preserve"> around the legs and waist) is mandatory.</w:t>
      </w:r>
    </w:p>
    <w:p w14:paraId="2F3EA181" w14:textId="7CB0806A" w:rsidR="00FA2149" w:rsidRPr="003005F8" w:rsidRDefault="00FA2149"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Visitors with long hair are obliged to tie it back with a tight hair clip (elastic band) or use a swimming cap.</w:t>
      </w:r>
    </w:p>
    <w:p w14:paraId="6FD7196F" w14:textId="39015AD5" w:rsidR="00FA2149" w:rsidRPr="005957CA" w:rsidRDefault="00FA2149"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Each visitor is responsible for properly locking their personal belongings in their locker. Undressing, dressing, or placing clothing outside the designated locker room areas is prohibited. If personal </w:t>
      </w:r>
      <w:r w:rsidRPr="005957CA">
        <w:rPr>
          <w:rFonts w:ascii="Candara" w:eastAsia="Times New Roman" w:hAnsi="Candara" w:cs="Arial"/>
          <w:sz w:val="21"/>
          <w:szCs w:val="21"/>
          <w:lang w:val="en-GB" w:eastAsia="cs-CZ"/>
        </w:rPr>
        <w:lastRenderedPageBreak/>
        <w:t>belongings are left in the changing room area and in unlocked lockers and lost, the operator shall not be held responsible for these items. Backpacks, bulky bags and similar luggage and items are not allowed in the swimming pool hall.</w:t>
      </w:r>
    </w:p>
    <w:p w14:paraId="4999F7A5" w14:textId="34DD794D" w:rsidR="007067F4" w:rsidRPr="005957CA" w:rsidRDefault="007067F4"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 xml:space="preserve">Visitors are responsible for any items brought into the swimming pool area. Visitors may deposit jewellery, money and other valuables in the valuables locker in the reception area. A refundable deposit of </w:t>
      </w:r>
      <w:r w:rsidR="00DA5C25" w:rsidRPr="005957CA">
        <w:rPr>
          <w:rFonts w:ascii="Candara" w:eastAsia="Times New Roman" w:hAnsi="Candara" w:cs="Arial"/>
          <w:sz w:val="21"/>
          <w:szCs w:val="21"/>
          <w:lang w:val="en-GB" w:eastAsia="cs-CZ"/>
        </w:rPr>
        <w:t xml:space="preserve">CZK </w:t>
      </w:r>
      <w:r w:rsidRPr="005957CA">
        <w:rPr>
          <w:rFonts w:ascii="Candara" w:eastAsia="Times New Roman" w:hAnsi="Candara" w:cs="Arial"/>
          <w:sz w:val="21"/>
          <w:szCs w:val="21"/>
          <w:lang w:val="en-GB" w:eastAsia="cs-CZ"/>
        </w:rPr>
        <w:t xml:space="preserve">100 will be charged for the loan of </w:t>
      </w:r>
      <w:r w:rsidR="00CD12B0" w:rsidRPr="005957CA">
        <w:rPr>
          <w:rFonts w:ascii="Candara" w:eastAsia="Times New Roman" w:hAnsi="Candara" w:cs="Arial"/>
          <w:sz w:val="21"/>
          <w:szCs w:val="21"/>
          <w:lang w:val="en-GB" w:eastAsia="cs-CZ"/>
        </w:rPr>
        <w:t>a</w:t>
      </w:r>
      <w:r w:rsidRPr="005957CA">
        <w:rPr>
          <w:rFonts w:ascii="Candara" w:eastAsia="Times New Roman" w:hAnsi="Candara" w:cs="Arial"/>
          <w:sz w:val="21"/>
          <w:szCs w:val="21"/>
          <w:lang w:val="en-GB" w:eastAsia="cs-CZ"/>
        </w:rPr>
        <w:t xml:space="preserve"> locker key. </w:t>
      </w:r>
      <w:r w:rsidR="00130303" w:rsidRPr="005957CA">
        <w:rPr>
          <w:rFonts w:ascii="Candara" w:eastAsia="Times New Roman" w:hAnsi="Candara" w:cs="Arial"/>
          <w:sz w:val="21"/>
          <w:szCs w:val="21"/>
          <w:lang w:val="en-GB" w:eastAsia="cs-CZ"/>
        </w:rPr>
        <w:t xml:space="preserve">In the event </w:t>
      </w:r>
      <w:r w:rsidR="00CD12B0" w:rsidRPr="005957CA">
        <w:rPr>
          <w:rFonts w:ascii="Candara" w:eastAsia="Times New Roman" w:hAnsi="Candara" w:cs="Arial"/>
          <w:sz w:val="21"/>
          <w:szCs w:val="21"/>
          <w:lang w:val="en-GB" w:eastAsia="cs-CZ"/>
        </w:rPr>
        <w:t>of</w:t>
      </w:r>
      <w:r w:rsidR="00130303" w:rsidRPr="005957CA">
        <w:rPr>
          <w:rFonts w:ascii="Candara" w:eastAsia="Times New Roman" w:hAnsi="Candara" w:cs="Arial"/>
          <w:sz w:val="21"/>
          <w:szCs w:val="21"/>
          <w:lang w:val="en-GB" w:eastAsia="cs-CZ"/>
        </w:rPr>
        <w:t xml:space="preserve"> a visitor not us</w:t>
      </w:r>
      <w:r w:rsidR="00CD12B0" w:rsidRPr="005957CA">
        <w:rPr>
          <w:rFonts w:ascii="Candara" w:eastAsia="Times New Roman" w:hAnsi="Candara" w:cs="Arial"/>
          <w:sz w:val="21"/>
          <w:szCs w:val="21"/>
          <w:lang w:val="en-GB" w:eastAsia="cs-CZ"/>
        </w:rPr>
        <w:t>ing</w:t>
      </w:r>
      <w:r w:rsidR="00130303" w:rsidRPr="005957CA">
        <w:rPr>
          <w:rFonts w:ascii="Candara" w:eastAsia="Times New Roman" w:hAnsi="Candara" w:cs="Arial"/>
          <w:sz w:val="21"/>
          <w:szCs w:val="21"/>
          <w:lang w:val="en-GB" w:eastAsia="cs-CZ"/>
        </w:rPr>
        <w:t xml:space="preserve"> this option to deposit valuables, the operator shall not be liable for loss or other damage to valuables.</w:t>
      </w:r>
    </w:p>
    <w:p w14:paraId="23A68665" w14:textId="52421BAC" w:rsidR="00E3450E" w:rsidRDefault="00E3450E"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9E0BD3">
        <w:rPr>
          <w:rFonts w:ascii="Candara" w:eastAsia="Times New Roman" w:hAnsi="Candara" w:cs="Arial"/>
          <w:sz w:val="21"/>
          <w:szCs w:val="21"/>
          <w:lang w:val="en-GB" w:eastAsia="cs-CZ"/>
        </w:rPr>
        <w:t>Visitors who are non-swimmers or who are imperfect swimmers are required to stay in the area designated for non-swimmers. The lifeguard is entitled to expel such visitors to the non-swimmer area in case of non-compliance with this rule.</w:t>
      </w:r>
    </w:p>
    <w:p w14:paraId="73458DF1" w14:textId="0EF9BF76" w:rsidR="00E3450E" w:rsidRDefault="00E3450E"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9E0BD3">
        <w:rPr>
          <w:rFonts w:ascii="Candara" w:eastAsia="Times New Roman" w:hAnsi="Candara" w:cs="Arial"/>
          <w:sz w:val="21"/>
          <w:szCs w:val="21"/>
          <w:lang w:val="en-GB" w:eastAsia="cs-CZ"/>
        </w:rPr>
        <w:t>For their own safety, all visitors to the swimming pool shall obey the orders of the lifeguard.</w:t>
      </w:r>
    </w:p>
    <w:p w14:paraId="0D96C617" w14:textId="6A215E4E" w:rsidR="00E3450E" w:rsidRDefault="00E3450E"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9E0BD3">
        <w:rPr>
          <w:rFonts w:ascii="Candara" w:eastAsia="Times New Roman" w:hAnsi="Candara" w:cs="Arial"/>
          <w:sz w:val="21"/>
          <w:szCs w:val="21"/>
          <w:lang w:val="en-GB" w:eastAsia="cs-CZ"/>
        </w:rPr>
        <w:t>Visitors shall not damage the swimming pool facilities and shall conserve water,</w:t>
      </w:r>
      <w:r w:rsidR="00B4523B">
        <w:rPr>
          <w:rFonts w:ascii="Candara" w:eastAsia="Times New Roman" w:hAnsi="Candara" w:cs="Arial"/>
          <w:sz w:val="21"/>
          <w:szCs w:val="21"/>
          <w:lang w:val="en-GB" w:eastAsia="cs-CZ"/>
        </w:rPr>
        <w:t xml:space="preserve"> </w:t>
      </w:r>
      <w:r w:rsidRPr="00B4523B">
        <w:rPr>
          <w:rFonts w:ascii="Candara" w:eastAsia="Times New Roman" w:hAnsi="Candara" w:cs="Arial"/>
          <w:sz w:val="21"/>
          <w:szCs w:val="21"/>
          <w:lang w:val="en-GB" w:eastAsia="cs-CZ"/>
        </w:rPr>
        <w:t>energy and hygiene products.</w:t>
      </w:r>
    </w:p>
    <w:p w14:paraId="50378E65" w14:textId="04D85A9A" w:rsidR="00E3450E" w:rsidRPr="005957CA" w:rsidRDefault="00E3450E"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B4523B">
        <w:rPr>
          <w:rFonts w:ascii="Candara" w:eastAsia="Times New Roman" w:hAnsi="Candara" w:cs="Arial"/>
          <w:sz w:val="21"/>
          <w:szCs w:val="21"/>
          <w:lang w:val="en-GB" w:eastAsia="cs-CZ"/>
        </w:rPr>
        <w:t>Visitors are obliged, in their own interest, to move carefully on wet areas to prevent possible accidents, as the operator is not responsible for damage caused by their own carelessness, indiscipline and failure to comply with the Visitor</w:t>
      </w:r>
      <w:r w:rsidR="00216E11">
        <w:rPr>
          <w:rFonts w:ascii="Candara" w:eastAsia="Times New Roman" w:hAnsi="Candara" w:cs="Arial"/>
          <w:sz w:val="21"/>
          <w:szCs w:val="21"/>
          <w:lang w:val="en-GB" w:eastAsia="cs-CZ"/>
        </w:rPr>
        <w:t>s'</w:t>
      </w:r>
      <w:r w:rsidRPr="00B4523B">
        <w:rPr>
          <w:rFonts w:ascii="Candara" w:eastAsia="Times New Roman" w:hAnsi="Candara" w:cs="Arial"/>
          <w:sz w:val="21"/>
          <w:szCs w:val="21"/>
          <w:lang w:val="en-GB" w:eastAsia="cs-CZ"/>
        </w:rPr>
        <w:t xml:space="preserve"> Rules. The operator is not liable for injuries and </w:t>
      </w:r>
      <w:r w:rsidRPr="005957CA">
        <w:rPr>
          <w:rFonts w:ascii="Candara" w:eastAsia="Times New Roman" w:hAnsi="Candara" w:cs="Arial"/>
          <w:sz w:val="21"/>
          <w:szCs w:val="21"/>
          <w:lang w:val="en-GB" w:eastAsia="cs-CZ"/>
        </w:rPr>
        <w:t xml:space="preserve">accidents caused by visitors' own carelessness or failure to comply with the </w:t>
      </w:r>
      <w:r w:rsidR="0079692C" w:rsidRPr="005957CA">
        <w:rPr>
          <w:rFonts w:ascii="Candara" w:eastAsia="Times New Roman" w:hAnsi="Candara" w:cs="Arial"/>
          <w:sz w:val="21"/>
          <w:szCs w:val="21"/>
          <w:lang w:val="en-GB" w:eastAsia="cs-CZ"/>
        </w:rPr>
        <w:t>Visitors’ Rules</w:t>
      </w:r>
      <w:r w:rsidRPr="005957CA">
        <w:rPr>
          <w:rFonts w:ascii="Candara" w:eastAsia="Times New Roman" w:hAnsi="Candara" w:cs="Arial"/>
          <w:sz w:val="21"/>
          <w:szCs w:val="21"/>
          <w:lang w:val="en-GB" w:eastAsia="cs-CZ"/>
        </w:rPr>
        <w:t>.</w:t>
      </w:r>
    </w:p>
    <w:p w14:paraId="78CEDF7C" w14:textId="011C9EB8" w:rsidR="00130303" w:rsidRPr="005957CA" w:rsidRDefault="00130303"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 xml:space="preserve">If swimming lanes are installed in the pool, the reserved area is intended exclusively for fitness swimmers or for the purpose of sublease </w:t>
      </w:r>
      <w:r w:rsidR="00184985" w:rsidRPr="005957CA">
        <w:rPr>
          <w:rFonts w:ascii="Candara" w:eastAsia="Times New Roman" w:hAnsi="Candara" w:cs="Arial"/>
          <w:sz w:val="21"/>
          <w:szCs w:val="21"/>
          <w:lang w:val="en-GB" w:eastAsia="cs-CZ"/>
        </w:rPr>
        <w:t xml:space="preserve">of </w:t>
      </w:r>
      <w:r w:rsidRPr="005957CA">
        <w:rPr>
          <w:rFonts w:ascii="Candara" w:eastAsia="Times New Roman" w:hAnsi="Candara" w:cs="Arial"/>
          <w:sz w:val="21"/>
          <w:szCs w:val="21"/>
          <w:lang w:val="en-GB" w:eastAsia="cs-CZ"/>
        </w:rPr>
        <w:t>the swimming lanes to sublessees who have a separate contractual relationship with the operator</w:t>
      </w:r>
      <w:r w:rsidR="00184985" w:rsidRPr="005957CA">
        <w:rPr>
          <w:rFonts w:ascii="Candara" w:eastAsia="Times New Roman" w:hAnsi="Candara" w:cs="Arial"/>
          <w:sz w:val="21"/>
          <w:szCs w:val="21"/>
          <w:lang w:val="en-GB" w:eastAsia="cs-CZ"/>
        </w:rPr>
        <w:t>. These lanes</w:t>
      </w:r>
      <w:r w:rsidRPr="005957CA">
        <w:rPr>
          <w:rFonts w:ascii="Candara" w:eastAsia="Times New Roman" w:hAnsi="Candara" w:cs="Arial"/>
          <w:sz w:val="21"/>
          <w:szCs w:val="21"/>
          <w:lang w:val="en-GB" w:eastAsia="cs-CZ"/>
        </w:rPr>
        <w:t xml:space="preserve"> are</w:t>
      </w:r>
      <w:r w:rsidR="00184985" w:rsidRPr="005957CA">
        <w:rPr>
          <w:rFonts w:ascii="Candara" w:eastAsia="Times New Roman" w:hAnsi="Candara" w:cs="Arial"/>
          <w:sz w:val="21"/>
          <w:szCs w:val="21"/>
          <w:lang w:val="en-GB" w:eastAsia="cs-CZ"/>
        </w:rPr>
        <w:t xml:space="preserve"> to be</w:t>
      </w:r>
      <w:r w:rsidRPr="005957CA">
        <w:rPr>
          <w:rFonts w:ascii="Candara" w:eastAsia="Times New Roman" w:hAnsi="Candara" w:cs="Arial"/>
          <w:sz w:val="21"/>
          <w:szCs w:val="21"/>
          <w:lang w:val="en-GB" w:eastAsia="cs-CZ"/>
        </w:rPr>
        <w:t xml:space="preserve"> marked with a sign indicating the suble</w:t>
      </w:r>
      <w:r w:rsidR="00EB3736" w:rsidRPr="005957CA">
        <w:rPr>
          <w:rFonts w:ascii="Candara" w:eastAsia="Times New Roman" w:hAnsi="Candara" w:cs="Arial"/>
          <w:sz w:val="21"/>
          <w:szCs w:val="21"/>
          <w:lang w:val="en-GB" w:eastAsia="cs-CZ"/>
        </w:rPr>
        <w:t>ase</w:t>
      </w:r>
      <w:r w:rsidRPr="005957CA">
        <w:rPr>
          <w:rFonts w:ascii="Candara" w:eastAsia="Times New Roman" w:hAnsi="Candara" w:cs="Arial"/>
          <w:sz w:val="21"/>
          <w:szCs w:val="21"/>
          <w:lang w:val="en-GB" w:eastAsia="cs-CZ"/>
        </w:rPr>
        <w:t xml:space="preserve"> of the swimming lane and its user</w:t>
      </w:r>
      <w:r w:rsidR="00EB3736" w:rsidRPr="005957CA">
        <w:rPr>
          <w:rFonts w:ascii="Candara" w:eastAsia="Times New Roman" w:hAnsi="Candara" w:cs="Arial"/>
          <w:sz w:val="21"/>
          <w:szCs w:val="21"/>
          <w:lang w:val="en-GB" w:eastAsia="cs-CZ"/>
        </w:rPr>
        <w:t>.</w:t>
      </w:r>
    </w:p>
    <w:p w14:paraId="3DBCB7BC" w14:textId="153630A7" w:rsidR="00A22841" w:rsidRDefault="00A22841"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B4523B">
        <w:rPr>
          <w:rFonts w:ascii="Candara" w:eastAsia="Times New Roman" w:hAnsi="Candara" w:cs="Arial"/>
          <w:sz w:val="21"/>
          <w:szCs w:val="21"/>
          <w:lang w:val="en-GB" w:eastAsia="cs-CZ"/>
        </w:rPr>
        <w:t xml:space="preserve">The swimming pool includes a summer sun deck. The terrace is open primarily during the summer months. Visitors must behave responsibly on the terrace. He/she may use sun loungers and umbrellas. They must not damage them. Visitors must not lean or sit on the edge of the terrace railing. When re-entering the swimming pool, the visitor must take a shower installed on the terrace and walk through </w:t>
      </w:r>
      <w:r w:rsidR="001A1CE6" w:rsidRPr="00B4523B">
        <w:rPr>
          <w:rFonts w:ascii="Candara" w:eastAsia="Times New Roman" w:hAnsi="Candara" w:cs="Arial"/>
          <w:sz w:val="21"/>
          <w:szCs w:val="21"/>
          <w:lang w:val="en-GB" w:eastAsia="cs-CZ"/>
        </w:rPr>
        <w:t xml:space="preserve">a little </w:t>
      </w:r>
      <w:r w:rsidRPr="00B4523B">
        <w:rPr>
          <w:rFonts w:ascii="Candara" w:eastAsia="Times New Roman" w:hAnsi="Candara" w:cs="Arial"/>
          <w:sz w:val="21"/>
          <w:szCs w:val="21"/>
          <w:lang w:val="en-GB" w:eastAsia="cs-CZ"/>
        </w:rPr>
        <w:t>pool to avoid bringing dirt into the</w:t>
      </w:r>
      <w:r w:rsidR="001A1CE6" w:rsidRPr="00B4523B">
        <w:rPr>
          <w:rFonts w:ascii="Candara" w:eastAsia="Times New Roman" w:hAnsi="Candara" w:cs="Arial"/>
          <w:sz w:val="21"/>
          <w:szCs w:val="21"/>
          <w:lang w:val="en-GB" w:eastAsia="cs-CZ"/>
        </w:rPr>
        <w:t xml:space="preserve"> swimming</w:t>
      </w:r>
      <w:r w:rsidRPr="00B4523B">
        <w:rPr>
          <w:rFonts w:ascii="Candara" w:eastAsia="Times New Roman" w:hAnsi="Candara" w:cs="Arial"/>
          <w:sz w:val="21"/>
          <w:szCs w:val="21"/>
          <w:lang w:val="en-GB" w:eastAsia="cs-CZ"/>
        </w:rPr>
        <w:t xml:space="preserve"> pool.</w:t>
      </w:r>
    </w:p>
    <w:p w14:paraId="54C783B9" w14:textId="4AEDCE7B" w:rsidR="00A43FC0" w:rsidRPr="005957CA" w:rsidRDefault="00A43FC0"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B4523B">
        <w:rPr>
          <w:rFonts w:ascii="Candara" w:eastAsia="Times New Roman" w:hAnsi="Candara" w:cs="Arial"/>
          <w:sz w:val="21"/>
          <w:szCs w:val="21"/>
          <w:lang w:val="en-GB" w:eastAsia="cs-CZ"/>
        </w:rPr>
        <w:t xml:space="preserve">Visitors are responsible for any damage or pollution caused by them to the swimming pool equipment or for the loss of borrowed </w:t>
      </w:r>
      <w:r w:rsidR="001C688B" w:rsidRPr="00B4523B">
        <w:rPr>
          <w:rFonts w:ascii="Candara" w:eastAsia="Times New Roman" w:hAnsi="Candara" w:cs="Arial"/>
          <w:sz w:val="21"/>
          <w:szCs w:val="21"/>
          <w:lang w:val="en-GB" w:eastAsia="cs-CZ"/>
        </w:rPr>
        <w:t>items and</w:t>
      </w:r>
      <w:r w:rsidRPr="00B4523B">
        <w:rPr>
          <w:rFonts w:ascii="Candara" w:eastAsia="Times New Roman" w:hAnsi="Candara" w:cs="Arial"/>
          <w:sz w:val="21"/>
          <w:szCs w:val="21"/>
          <w:lang w:val="en-GB" w:eastAsia="cs-CZ"/>
        </w:rPr>
        <w:t xml:space="preserve"> are obliged to pay for the damage caused in </w:t>
      </w:r>
      <w:r w:rsidRPr="005957CA">
        <w:rPr>
          <w:rFonts w:ascii="Candara" w:eastAsia="Times New Roman" w:hAnsi="Candara" w:cs="Arial"/>
          <w:sz w:val="21"/>
          <w:szCs w:val="21"/>
          <w:lang w:val="en-GB" w:eastAsia="cs-CZ"/>
        </w:rPr>
        <w:t>accordance with the generally binding regulations.</w:t>
      </w:r>
    </w:p>
    <w:p w14:paraId="01C9F0F9" w14:textId="4B0C71B9" w:rsidR="00B4523B" w:rsidRDefault="00B4523B" w:rsidP="003C0AE9">
      <w:pPr>
        <w:pStyle w:val="Odstavecseseznamem"/>
        <w:spacing w:before="120" w:after="120" w:line="240" w:lineRule="auto"/>
        <w:ind w:left="357"/>
        <w:jc w:val="both"/>
        <w:rPr>
          <w:rFonts w:ascii="Candara" w:eastAsia="Times New Roman" w:hAnsi="Candara" w:cs="Arial"/>
          <w:sz w:val="21"/>
          <w:szCs w:val="21"/>
          <w:lang w:val="en-GB" w:eastAsia="cs-CZ"/>
        </w:rPr>
      </w:pPr>
      <w:r w:rsidRPr="005957CA">
        <w:rPr>
          <w:rFonts w:ascii="Candara" w:eastAsia="Times New Roman" w:hAnsi="Candara" w:cs="Arial"/>
          <w:sz w:val="21"/>
          <w:szCs w:val="21"/>
          <w:lang w:val="en-GB" w:eastAsia="cs-CZ"/>
        </w:rPr>
        <w:t>A record of the damage will usually be made by the swimming pool operator. The amount of the damage will be quantified by the VPH SP operator and claimed against the responsible person within</w:t>
      </w:r>
      <w:r w:rsidR="00184985" w:rsidRPr="005957CA">
        <w:rPr>
          <w:rFonts w:ascii="Candara" w:eastAsia="Times New Roman" w:hAnsi="Candara" w:cs="Arial"/>
          <w:sz w:val="21"/>
          <w:szCs w:val="21"/>
          <w:lang w:val="en-GB" w:eastAsia="cs-CZ"/>
        </w:rPr>
        <w:t xml:space="preserve"> thirty</w:t>
      </w:r>
      <w:r w:rsidRPr="005957CA">
        <w:rPr>
          <w:rFonts w:ascii="Candara" w:eastAsia="Times New Roman" w:hAnsi="Candara" w:cs="Arial"/>
          <w:sz w:val="21"/>
          <w:szCs w:val="21"/>
          <w:lang w:val="en-GB" w:eastAsia="cs-CZ"/>
        </w:rPr>
        <w:t xml:space="preserve"> </w:t>
      </w:r>
      <w:r w:rsidR="00184985"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30</w:t>
      </w:r>
      <w:r w:rsidR="00184985" w:rsidRPr="005957CA">
        <w:rPr>
          <w:rFonts w:ascii="Candara" w:eastAsia="Times New Roman" w:hAnsi="Candara" w:cs="Arial"/>
          <w:sz w:val="21"/>
          <w:szCs w:val="21"/>
          <w:lang w:val="en-GB" w:eastAsia="cs-CZ"/>
        </w:rPr>
        <w:t>)</w:t>
      </w:r>
      <w:r w:rsidRPr="005957CA">
        <w:rPr>
          <w:rFonts w:ascii="Candara" w:eastAsia="Times New Roman" w:hAnsi="Candara" w:cs="Arial"/>
          <w:sz w:val="21"/>
          <w:szCs w:val="21"/>
          <w:lang w:val="en-GB" w:eastAsia="cs-CZ"/>
        </w:rPr>
        <w:t xml:space="preserve"> days of the damage </w:t>
      </w:r>
      <w:r w:rsidR="00184985" w:rsidRPr="005957CA">
        <w:rPr>
          <w:rFonts w:ascii="Candara" w:eastAsia="Times New Roman" w:hAnsi="Candara" w:cs="Arial"/>
          <w:sz w:val="21"/>
          <w:szCs w:val="21"/>
          <w:lang w:val="en-GB" w:eastAsia="cs-CZ"/>
        </w:rPr>
        <w:t xml:space="preserve">having </w:t>
      </w:r>
      <w:r w:rsidRPr="005957CA">
        <w:rPr>
          <w:rFonts w:ascii="Candara" w:eastAsia="Times New Roman" w:hAnsi="Candara" w:cs="Arial"/>
          <w:sz w:val="21"/>
          <w:szCs w:val="21"/>
          <w:lang w:val="en-GB" w:eastAsia="cs-CZ"/>
        </w:rPr>
        <w:t>being caused.</w:t>
      </w:r>
    </w:p>
    <w:p w14:paraId="64EB90AE" w14:textId="77777777" w:rsidR="00B4523B" w:rsidRPr="00B4523B" w:rsidRDefault="00B4523B" w:rsidP="003C0AE9">
      <w:pPr>
        <w:pStyle w:val="Odstavecseseznamem"/>
        <w:spacing w:before="120" w:after="120" w:line="240" w:lineRule="auto"/>
        <w:ind w:left="360"/>
        <w:jc w:val="both"/>
        <w:rPr>
          <w:rFonts w:ascii="Candara" w:eastAsia="Times New Roman" w:hAnsi="Candara" w:cs="Arial"/>
          <w:sz w:val="12"/>
          <w:szCs w:val="12"/>
          <w:lang w:val="en-GB" w:eastAsia="cs-CZ"/>
        </w:rPr>
      </w:pPr>
    </w:p>
    <w:p w14:paraId="3B12E724" w14:textId="502B10A3" w:rsidR="00AB20AB" w:rsidRDefault="00AB20AB"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B4523B">
        <w:rPr>
          <w:rFonts w:ascii="Candara" w:eastAsia="Times New Roman" w:hAnsi="Candara" w:cs="Arial"/>
          <w:sz w:val="21"/>
          <w:szCs w:val="21"/>
          <w:lang w:val="en-GB" w:eastAsia="cs-CZ"/>
        </w:rPr>
        <w:t>Items found on the premises of the swimming pool shall be turned in by the finder to the lifeguard or at the front desk where an entry will be made in the lost and found book.</w:t>
      </w:r>
    </w:p>
    <w:p w14:paraId="775C08DB" w14:textId="560D1A96" w:rsidR="008D7098" w:rsidRDefault="008D7098"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B4523B">
        <w:rPr>
          <w:rFonts w:ascii="Candara" w:eastAsia="Times New Roman" w:hAnsi="Candara" w:cs="Arial"/>
          <w:sz w:val="21"/>
          <w:szCs w:val="21"/>
          <w:lang w:val="en-GB" w:eastAsia="cs-CZ"/>
        </w:rPr>
        <w:t xml:space="preserve">Visitors are obliged to observe the established opening hours. In the event of exceeding the time limit, which will be displayed at the exit turnstile based on the attached chip, the visitor will be charged for each minute over the time limit according to the price list. Visitors are obliged to leave the </w:t>
      </w:r>
      <w:r w:rsidR="0057745B" w:rsidRPr="00B4523B">
        <w:rPr>
          <w:rFonts w:ascii="Candara" w:eastAsia="Times New Roman" w:hAnsi="Candara" w:cs="Arial"/>
          <w:sz w:val="21"/>
          <w:szCs w:val="21"/>
          <w:lang w:val="en-GB" w:eastAsia="cs-CZ"/>
        </w:rPr>
        <w:t xml:space="preserve">swimming </w:t>
      </w:r>
      <w:r w:rsidRPr="00B4523B">
        <w:rPr>
          <w:rFonts w:ascii="Candara" w:eastAsia="Times New Roman" w:hAnsi="Candara" w:cs="Arial"/>
          <w:sz w:val="21"/>
          <w:szCs w:val="21"/>
          <w:lang w:val="en-GB" w:eastAsia="cs-CZ"/>
        </w:rPr>
        <w:t>pool hall area as instructed by the lifeguard no later than 15 minutes before the end of the opening hours and to leave the swimming pool area at the end of the opening hours.</w:t>
      </w:r>
    </w:p>
    <w:p w14:paraId="60D935BC" w14:textId="757CD51F" w:rsidR="00FD0640" w:rsidRDefault="00FD0640"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B4523B">
        <w:rPr>
          <w:rFonts w:ascii="Candara" w:eastAsia="Times New Roman" w:hAnsi="Candara" w:cs="Arial"/>
          <w:sz w:val="21"/>
          <w:szCs w:val="21"/>
          <w:lang w:val="en-GB" w:eastAsia="cs-CZ"/>
        </w:rPr>
        <w:t>In case of emergency situations, the lifeguard has the right to stop swimming for the public and visitors are obliged to obey his/her order, leave the swimming pool hall immediately and leave the swimming pool area within 15 minutes.</w:t>
      </w:r>
    </w:p>
    <w:p w14:paraId="69607967" w14:textId="67F13289" w:rsidR="00FD0640" w:rsidRDefault="00FD0640"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B4523B">
        <w:rPr>
          <w:rFonts w:ascii="Candara" w:eastAsia="Times New Roman" w:hAnsi="Candara" w:cs="Arial"/>
          <w:sz w:val="21"/>
          <w:szCs w:val="21"/>
          <w:lang w:val="en-GB" w:eastAsia="cs-CZ"/>
        </w:rPr>
        <w:t>The operator reserves the right to close part or all of the swimming pool to the public. Information about this will be posted on the notice board in the swimming pool area.</w:t>
      </w:r>
    </w:p>
    <w:p w14:paraId="6B33D2B1" w14:textId="7975FDB8" w:rsidR="00CB1D7A" w:rsidRDefault="00FD0640" w:rsidP="003C0AE9">
      <w:pPr>
        <w:pStyle w:val="Odstavecseseznamem"/>
        <w:numPr>
          <w:ilvl w:val="0"/>
          <w:numId w:val="18"/>
        </w:numPr>
        <w:spacing w:before="120" w:after="120" w:line="240" w:lineRule="auto"/>
        <w:contextualSpacing w:val="0"/>
        <w:jc w:val="both"/>
        <w:rPr>
          <w:rFonts w:ascii="Candara" w:eastAsia="Times New Roman" w:hAnsi="Candara" w:cs="Arial"/>
          <w:sz w:val="21"/>
          <w:szCs w:val="21"/>
          <w:lang w:val="en-GB" w:eastAsia="cs-CZ"/>
        </w:rPr>
      </w:pPr>
      <w:r w:rsidRPr="00B4523B">
        <w:rPr>
          <w:rFonts w:ascii="Candara" w:eastAsia="Times New Roman" w:hAnsi="Candara" w:cs="Arial"/>
          <w:sz w:val="21"/>
          <w:szCs w:val="21"/>
          <w:lang w:val="en-GB" w:eastAsia="cs-CZ"/>
        </w:rPr>
        <w:t>Visitors may make wishes and complaints regarding the operation or staff of the Výstaviště swimming pool in the Visitor Wish and Complaints Book at the reception desk.</w:t>
      </w:r>
    </w:p>
    <w:p w14:paraId="7E6919DA" w14:textId="77777777" w:rsidR="00B4523B" w:rsidRPr="00B4523B" w:rsidRDefault="00B4523B" w:rsidP="003C0AE9">
      <w:pPr>
        <w:pStyle w:val="Odstavecseseznamem"/>
        <w:spacing w:before="120" w:after="120" w:line="240" w:lineRule="auto"/>
        <w:ind w:left="360"/>
        <w:contextualSpacing w:val="0"/>
        <w:jc w:val="both"/>
        <w:rPr>
          <w:rFonts w:ascii="Candara" w:eastAsia="Times New Roman" w:hAnsi="Candara" w:cs="Arial"/>
          <w:sz w:val="12"/>
          <w:szCs w:val="12"/>
          <w:lang w:val="en-GB" w:eastAsia="cs-CZ"/>
        </w:rPr>
      </w:pPr>
    </w:p>
    <w:p w14:paraId="39BAFE44" w14:textId="7257D5F6" w:rsidR="008F50C6" w:rsidRDefault="008F50C6" w:rsidP="003C0AE9">
      <w:pPr>
        <w:spacing w:before="120" w:after="120" w:line="240" w:lineRule="auto"/>
        <w:jc w:val="both"/>
        <w:rPr>
          <w:rFonts w:ascii="Candara" w:eastAsia="Times New Roman" w:hAnsi="Candara" w:cs="Arial"/>
          <w:b/>
          <w:color w:val="000000" w:themeColor="text1"/>
          <w:sz w:val="21"/>
          <w:szCs w:val="21"/>
          <w:lang w:val="en-GB" w:eastAsia="cs-CZ"/>
        </w:rPr>
      </w:pPr>
      <w:r w:rsidRPr="003005F8">
        <w:rPr>
          <w:rFonts w:ascii="Candara" w:eastAsia="Times New Roman" w:hAnsi="Candara" w:cs="Arial"/>
          <w:b/>
          <w:color w:val="000000" w:themeColor="text1"/>
          <w:sz w:val="21"/>
          <w:szCs w:val="21"/>
          <w:lang w:val="en-GB" w:eastAsia="cs-CZ"/>
        </w:rPr>
        <w:t>1</w:t>
      </w:r>
      <w:r w:rsidR="00C20153" w:rsidRPr="003005F8">
        <w:rPr>
          <w:rFonts w:ascii="Candara" w:eastAsia="Times New Roman" w:hAnsi="Candara" w:cs="Arial"/>
          <w:b/>
          <w:color w:val="000000" w:themeColor="text1"/>
          <w:sz w:val="21"/>
          <w:szCs w:val="21"/>
          <w:lang w:val="en-GB" w:eastAsia="cs-CZ"/>
        </w:rPr>
        <w:t>.3.</w:t>
      </w:r>
      <w:r w:rsidR="00D72D01" w:rsidRPr="003005F8">
        <w:rPr>
          <w:rFonts w:ascii="Candara" w:eastAsia="Times New Roman" w:hAnsi="Candara" w:cs="Arial"/>
          <w:b/>
          <w:color w:val="000000" w:themeColor="text1"/>
          <w:sz w:val="21"/>
          <w:szCs w:val="21"/>
          <w:lang w:val="en-GB" w:eastAsia="cs-CZ"/>
        </w:rPr>
        <w:t xml:space="preserve"> </w:t>
      </w:r>
      <w:r w:rsidR="00FD0640" w:rsidRPr="003005F8">
        <w:rPr>
          <w:rFonts w:ascii="Candara" w:eastAsia="Times New Roman" w:hAnsi="Candara" w:cs="Arial"/>
          <w:b/>
          <w:color w:val="000000" w:themeColor="text1"/>
          <w:sz w:val="21"/>
          <w:szCs w:val="21"/>
          <w:lang w:val="en-GB" w:eastAsia="cs-CZ"/>
        </w:rPr>
        <w:t>Exclusion of a visitor from the swimming pool</w:t>
      </w:r>
    </w:p>
    <w:p w14:paraId="2808000E" w14:textId="6CCC634C" w:rsidR="00FD0640" w:rsidRPr="003005F8" w:rsidRDefault="00FD0640" w:rsidP="003C0AE9">
      <w:pPr>
        <w:pStyle w:val="Odstavecseseznamem"/>
        <w:numPr>
          <w:ilvl w:val="0"/>
          <w:numId w:val="17"/>
        </w:numPr>
        <w:spacing w:before="120" w:after="120" w:line="240" w:lineRule="auto"/>
        <w:contextualSpacing w:val="0"/>
        <w:jc w:val="both"/>
        <w:rPr>
          <w:rFonts w:ascii="Candara" w:eastAsia="Times New Roman" w:hAnsi="Candara" w:cs="Arial"/>
          <w:sz w:val="21"/>
          <w:szCs w:val="21"/>
          <w:lang w:val="en-GB" w:eastAsia="cs-CZ"/>
        </w:rPr>
      </w:pPr>
      <w:r w:rsidRPr="003005F8">
        <w:rPr>
          <w:rFonts w:ascii="Candara" w:eastAsia="Times New Roman" w:hAnsi="Candara" w:cs="Arial"/>
          <w:sz w:val="21"/>
          <w:szCs w:val="21"/>
          <w:lang w:val="en-GB" w:eastAsia="cs-CZ"/>
        </w:rPr>
        <w:t xml:space="preserve">Visitors whose attendance is disruptive to good </w:t>
      </w:r>
      <w:r w:rsidR="006C4FA6" w:rsidRPr="003005F8">
        <w:rPr>
          <w:rFonts w:ascii="Candara" w:eastAsia="Times New Roman" w:hAnsi="Candara" w:cs="Arial"/>
          <w:sz w:val="21"/>
          <w:szCs w:val="21"/>
          <w:lang w:val="en-GB" w:eastAsia="cs-CZ"/>
        </w:rPr>
        <w:t>behaviour</w:t>
      </w:r>
      <w:r w:rsidRPr="003005F8">
        <w:rPr>
          <w:rFonts w:ascii="Candara" w:eastAsia="Times New Roman" w:hAnsi="Candara" w:cs="Arial"/>
          <w:sz w:val="21"/>
          <w:szCs w:val="21"/>
          <w:lang w:val="en-GB" w:eastAsia="cs-CZ"/>
        </w:rPr>
        <w:t xml:space="preserve"> and decorum, and visitors who have a demonstrably disruptive effect on other people, the safety of operations, and the cleanliness of the swimming pool will be excluded from the swimming pool.</w:t>
      </w:r>
    </w:p>
    <w:p w14:paraId="71B0C535" w14:textId="471D12D6" w:rsidR="00D435CF" w:rsidRPr="005957CA" w:rsidRDefault="00D435CF" w:rsidP="003C0AE9">
      <w:pPr>
        <w:pStyle w:val="Odstavecseseznamem"/>
        <w:numPr>
          <w:ilvl w:val="0"/>
          <w:numId w:val="17"/>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3005F8">
        <w:rPr>
          <w:rFonts w:ascii="Candara" w:eastAsia="Times New Roman" w:hAnsi="Candara" w:cs="Arial"/>
          <w:bCs/>
          <w:color w:val="000000" w:themeColor="text1"/>
          <w:sz w:val="21"/>
          <w:szCs w:val="21"/>
          <w:lang w:val="en-GB" w:eastAsia="cs-CZ"/>
        </w:rPr>
        <w:t xml:space="preserve">Based on the Decree of the Ministry of Health No. 238/2011 Coll., children under 1 year of age are </w:t>
      </w:r>
      <w:r w:rsidRPr="005957CA">
        <w:rPr>
          <w:rFonts w:ascii="Candara" w:eastAsia="Times New Roman" w:hAnsi="Candara" w:cs="Arial"/>
          <w:bCs/>
          <w:color w:val="000000" w:themeColor="text1"/>
          <w:sz w:val="21"/>
          <w:szCs w:val="21"/>
          <w:lang w:val="en-GB" w:eastAsia="cs-CZ"/>
        </w:rPr>
        <w:t>not entitled to enter the VPH SP.</w:t>
      </w:r>
    </w:p>
    <w:p w14:paraId="6267A4C9" w14:textId="2D3A796C" w:rsidR="00D435CF" w:rsidRPr="005957CA" w:rsidRDefault="00EB3736" w:rsidP="003C0AE9">
      <w:pPr>
        <w:pStyle w:val="Odstavecseseznamem"/>
        <w:numPr>
          <w:ilvl w:val="0"/>
          <w:numId w:val="17"/>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5957CA">
        <w:rPr>
          <w:rFonts w:ascii="Candara" w:eastAsia="Times New Roman" w:hAnsi="Candara" w:cs="Arial"/>
          <w:bCs/>
          <w:color w:val="000000" w:themeColor="text1"/>
          <w:sz w:val="21"/>
          <w:szCs w:val="21"/>
          <w:lang w:val="en-GB" w:eastAsia="cs-CZ"/>
        </w:rPr>
        <w:t>V</w:t>
      </w:r>
      <w:r w:rsidR="00D435CF" w:rsidRPr="005957CA">
        <w:rPr>
          <w:rFonts w:ascii="Candara" w:eastAsia="Times New Roman" w:hAnsi="Candara" w:cs="Arial"/>
          <w:bCs/>
          <w:color w:val="000000" w:themeColor="text1"/>
          <w:sz w:val="21"/>
          <w:szCs w:val="21"/>
          <w:lang w:val="en-GB" w:eastAsia="cs-CZ"/>
        </w:rPr>
        <w:t>isitors in a drunken state or under the influence of drugs</w:t>
      </w:r>
      <w:r w:rsidRPr="005957CA">
        <w:rPr>
          <w:rFonts w:ascii="Candara" w:eastAsia="Times New Roman" w:hAnsi="Candara" w:cs="Arial"/>
          <w:bCs/>
          <w:color w:val="000000" w:themeColor="text1"/>
          <w:sz w:val="21"/>
          <w:szCs w:val="21"/>
          <w:lang w:val="en-GB" w:eastAsia="cs-CZ"/>
        </w:rPr>
        <w:t xml:space="preserve"> and</w:t>
      </w:r>
      <w:r w:rsidR="00184985" w:rsidRPr="005957CA">
        <w:rPr>
          <w:rFonts w:ascii="Candara" w:eastAsia="Times New Roman" w:hAnsi="Candara" w:cs="Arial"/>
          <w:bCs/>
          <w:color w:val="000000" w:themeColor="text1"/>
          <w:sz w:val="21"/>
          <w:szCs w:val="21"/>
          <w:lang w:val="en-GB" w:eastAsia="cs-CZ"/>
        </w:rPr>
        <w:t>/or</w:t>
      </w:r>
      <w:r w:rsidRPr="005957CA">
        <w:rPr>
          <w:rFonts w:ascii="Candara" w:eastAsia="Times New Roman" w:hAnsi="Candara" w:cs="Arial"/>
          <w:bCs/>
          <w:color w:val="000000" w:themeColor="text1"/>
          <w:sz w:val="21"/>
          <w:szCs w:val="21"/>
          <w:lang w:val="en-GB" w:eastAsia="cs-CZ"/>
        </w:rPr>
        <w:t xml:space="preserve"> narcotics</w:t>
      </w:r>
      <w:r w:rsidR="00D435CF" w:rsidRPr="005957CA">
        <w:rPr>
          <w:rFonts w:ascii="Candara" w:eastAsia="Times New Roman" w:hAnsi="Candara" w:cs="Arial"/>
          <w:bCs/>
          <w:color w:val="000000" w:themeColor="text1"/>
          <w:sz w:val="21"/>
          <w:szCs w:val="21"/>
          <w:lang w:val="en-GB" w:eastAsia="cs-CZ"/>
        </w:rPr>
        <w:t xml:space="preserve"> are not allowed to enter the swimming pool and are excluded from swimming</w:t>
      </w:r>
      <w:r w:rsidR="00184985" w:rsidRPr="005957CA">
        <w:rPr>
          <w:rFonts w:ascii="Candara" w:eastAsia="Times New Roman" w:hAnsi="Candara" w:cs="Arial"/>
          <w:bCs/>
          <w:color w:val="000000" w:themeColor="text1"/>
          <w:sz w:val="21"/>
          <w:szCs w:val="21"/>
          <w:lang w:val="en-GB" w:eastAsia="cs-CZ"/>
        </w:rPr>
        <w:t>. This exclusion also applies to</w:t>
      </w:r>
      <w:r w:rsidR="00D435CF" w:rsidRPr="005957CA">
        <w:rPr>
          <w:rFonts w:ascii="Candara" w:eastAsia="Times New Roman" w:hAnsi="Candara" w:cs="Arial"/>
          <w:bCs/>
          <w:color w:val="000000" w:themeColor="text1"/>
          <w:sz w:val="21"/>
          <w:szCs w:val="21"/>
          <w:lang w:val="en-GB" w:eastAsia="cs-CZ"/>
        </w:rPr>
        <w:t xml:space="preserve"> visitors who are affected by any disease that threatens the health of other visitors present in the swimming pool (skin rashes, warts, purulent wounds, intestinal disease carriers, visitors with conjunctivitis, and other transmissible infectious skin or hair diseases) and visitors who are </w:t>
      </w:r>
      <w:r w:rsidR="00A47BE1" w:rsidRPr="005957CA">
        <w:rPr>
          <w:rFonts w:ascii="Candara" w:eastAsia="Times New Roman" w:hAnsi="Candara" w:cs="Arial"/>
          <w:bCs/>
          <w:color w:val="000000" w:themeColor="text1"/>
          <w:sz w:val="21"/>
          <w:szCs w:val="21"/>
          <w:lang w:val="en-GB" w:eastAsia="cs-CZ"/>
        </w:rPr>
        <w:t>insect-</w:t>
      </w:r>
      <w:r w:rsidR="006C4FA6" w:rsidRPr="005957CA">
        <w:rPr>
          <w:rFonts w:ascii="Candara" w:eastAsia="Times New Roman" w:hAnsi="Candara" w:cs="Arial"/>
          <w:bCs/>
          <w:color w:val="000000" w:themeColor="text1"/>
          <w:sz w:val="21"/>
          <w:szCs w:val="21"/>
          <w:lang w:val="en-GB" w:eastAsia="cs-CZ"/>
        </w:rPr>
        <w:t>infested</w:t>
      </w:r>
      <w:r w:rsidR="00D435CF" w:rsidRPr="005957CA">
        <w:rPr>
          <w:rFonts w:ascii="Candara" w:eastAsia="Times New Roman" w:hAnsi="Candara" w:cs="Arial"/>
          <w:bCs/>
          <w:color w:val="000000" w:themeColor="text1"/>
          <w:sz w:val="21"/>
          <w:szCs w:val="21"/>
          <w:lang w:val="en-GB" w:eastAsia="cs-CZ"/>
        </w:rPr>
        <w:t>. In case of doubt, the visitor may be asked by the receptionist to provide a medical report.</w:t>
      </w:r>
    </w:p>
    <w:p w14:paraId="68BBA3D9" w14:textId="34AD0149" w:rsidR="008A09B5" w:rsidRPr="003005F8" w:rsidRDefault="008A09B5" w:rsidP="003C0AE9">
      <w:pPr>
        <w:pStyle w:val="Odstavecseseznamem"/>
        <w:numPr>
          <w:ilvl w:val="0"/>
          <w:numId w:val="17"/>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3005F8">
        <w:rPr>
          <w:rFonts w:ascii="Candara" w:eastAsia="Times New Roman" w:hAnsi="Candara" w:cs="Arial"/>
          <w:bCs/>
          <w:color w:val="000000" w:themeColor="text1"/>
          <w:sz w:val="21"/>
          <w:szCs w:val="21"/>
          <w:lang w:val="en-GB" w:eastAsia="cs-CZ"/>
        </w:rPr>
        <w:t xml:space="preserve">Visitors under quarantine and family or household members in which a transmissible disease has </w:t>
      </w:r>
      <w:r w:rsidR="006C4FA6" w:rsidRPr="003005F8">
        <w:rPr>
          <w:rFonts w:ascii="Candara" w:eastAsia="Times New Roman" w:hAnsi="Candara" w:cs="Arial"/>
          <w:bCs/>
          <w:color w:val="000000" w:themeColor="text1"/>
          <w:sz w:val="21"/>
          <w:szCs w:val="21"/>
          <w:lang w:val="en-GB" w:eastAsia="cs-CZ"/>
        </w:rPr>
        <w:t>occurred</w:t>
      </w:r>
      <w:r w:rsidRPr="003005F8">
        <w:rPr>
          <w:rFonts w:ascii="Candara" w:eastAsia="Times New Roman" w:hAnsi="Candara" w:cs="Arial"/>
          <w:bCs/>
          <w:color w:val="000000" w:themeColor="text1"/>
          <w:sz w:val="21"/>
          <w:szCs w:val="21"/>
          <w:lang w:val="en-GB" w:eastAsia="cs-CZ"/>
        </w:rPr>
        <w:t xml:space="preserve"> and the patient is not isolated shall be denied admission.</w:t>
      </w:r>
    </w:p>
    <w:p w14:paraId="691D107F" w14:textId="42A3AFEA" w:rsidR="008A09B5" w:rsidRPr="003005F8" w:rsidRDefault="008A09B5" w:rsidP="003C0AE9">
      <w:pPr>
        <w:pStyle w:val="Odstavecseseznamem"/>
        <w:numPr>
          <w:ilvl w:val="0"/>
          <w:numId w:val="17"/>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3005F8">
        <w:rPr>
          <w:rFonts w:ascii="Candara" w:eastAsia="Times New Roman" w:hAnsi="Candara" w:cs="Arial"/>
          <w:bCs/>
          <w:color w:val="000000" w:themeColor="text1"/>
          <w:sz w:val="21"/>
          <w:szCs w:val="21"/>
          <w:lang w:val="en-GB" w:eastAsia="cs-CZ"/>
        </w:rPr>
        <w:t>Visitors who fail to obey the instructions of authorized personnel of the operator may be excluded without refund of admission fees.</w:t>
      </w:r>
    </w:p>
    <w:p w14:paraId="60E1D1D2" w14:textId="5F79775C" w:rsidR="008F50C6" w:rsidRPr="003005F8" w:rsidRDefault="008A09B5" w:rsidP="003C0AE9">
      <w:pPr>
        <w:pStyle w:val="Odstavecseseznamem"/>
        <w:numPr>
          <w:ilvl w:val="0"/>
          <w:numId w:val="17"/>
        </w:numPr>
        <w:spacing w:before="120" w:after="120" w:line="240" w:lineRule="auto"/>
        <w:contextualSpacing w:val="0"/>
        <w:jc w:val="both"/>
        <w:rPr>
          <w:rFonts w:ascii="Candara" w:eastAsia="Times New Roman" w:hAnsi="Candara" w:cs="Arial"/>
          <w:b/>
          <w:color w:val="000000" w:themeColor="text1"/>
          <w:sz w:val="21"/>
          <w:szCs w:val="21"/>
          <w:lang w:val="en-GB" w:eastAsia="cs-CZ"/>
        </w:rPr>
      </w:pPr>
      <w:r w:rsidRPr="003005F8">
        <w:rPr>
          <w:rFonts w:ascii="Candara" w:eastAsia="Times New Roman" w:hAnsi="Candara" w:cs="Arial"/>
          <w:sz w:val="21"/>
          <w:szCs w:val="21"/>
          <w:lang w:val="en-GB" w:eastAsia="cs-CZ"/>
        </w:rPr>
        <w:t>Animals are prohibited from entering the VPH</w:t>
      </w:r>
      <w:r w:rsidR="00106884" w:rsidRPr="003005F8">
        <w:rPr>
          <w:rFonts w:ascii="Candara" w:eastAsia="Times New Roman" w:hAnsi="Candara" w:cs="Arial"/>
          <w:sz w:val="21"/>
          <w:szCs w:val="21"/>
          <w:lang w:val="en-GB" w:eastAsia="cs-CZ"/>
        </w:rPr>
        <w:t xml:space="preserve"> SP</w:t>
      </w:r>
      <w:r w:rsidRPr="003005F8">
        <w:rPr>
          <w:rFonts w:ascii="Candara" w:eastAsia="Times New Roman" w:hAnsi="Candara" w:cs="Arial"/>
          <w:sz w:val="21"/>
          <w:szCs w:val="21"/>
          <w:lang w:val="en-GB" w:eastAsia="cs-CZ"/>
        </w:rPr>
        <w:t>.</w:t>
      </w:r>
    </w:p>
    <w:p w14:paraId="1508D19F" w14:textId="77777777" w:rsidR="008F50C6" w:rsidRPr="00B4523B" w:rsidRDefault="008F50C6" w:rsidP="003C0AE9">
      <w:pPr>
        <w:spacing w:before="120" w:after="120" w:line="240" w:lineRule="auto"/>
        <w:ind w:left="360"/>
        <w:jc w:val="both"/>
        <w:rPr>
          <w:rFonts w:ascii="Candara" w:eastAsia="Times New Roman" w:hAnsi="Candara" w:cs="Arial"/>
          <w:b/>
          <w:sz w:val="12"/>
          <w:szCs w:val="12"/>
          <w:lang w:val="en-GB" w:eastAsia="cs-CZ"/>
        </w:rPr>
      </w:pPr>
    </w:p>
    <w:p w14:paraId="47EF5CA9" w14:textId="73CFE212" w:rsidR="008F50C6" w:rsidRPr="003005F8" w:rsidRDefault="008F50C6" w:rsidP="003C0AE9">
      <w:pPr>
        <w:spacing w:before="120" w:after="120" w:line="240" w:lineRule="auto"/>
        <w:jc w:val="both"/>
        <w:rPr>
          <w:rFonts w:ascii="Candara" w:eastAsia="Times New Roman" w:hAnsi="Candara" w:cs="Arial"/>
          <w:b/>
          <w:sz w:val="21"/>
          <w:szCs w:val="21"/>
          <w:lang w:val="en-GB" w:eastAsia="cs-CZ"/>
        </w:rPr>
      </w:pPr>
      <w:r w:rsidRPr="003005F8">
        <w:rPr>
          <w:rFonts w:ascii="Candara" w:eastAsia="Times New Roman" w:hAnsi="Candara" w:cs="Arial"/>
          <w:b/>
          <w:sz w:val="21"/>
          <w:szCs w:val="21"/>
          <w:lang w:val="en-GB" w:eastAsia="cs-CZ"/>
        </w:rPr>
        <w:t xml:space="preserve">1.4. </w:t>
      </w:r>
      <w:r w:rsidR="00E22194" w:rsidRPr="003005F8">
        <w:rPr>
          <w:rFonts w:ascii="Candara" w:eastAsia="Times New Roman" w:hAnsi="Candara" w:cs="Arial"/>
          <w:b/>
          <w:sz w:val="21"/>
          <w:szCs w:val="21"/>
          <w:lang w:val="en-GB" w:eastAsia="cs-CZ"/>
        </w:rPr>
        <w:t xml:space="preserve">Prohibited activities on the premises of the </w:t>
      </w:r>
      <w:r w:rsidR="00EB3736">
        <w:rPr>
          <w:rFonts w:ascii="Candara" w:eastAsia="Times New Roman" w:hAnsi="Candara" w:cs="Arial"/>
          <w:b/>
          <w:sz w:val="21"/>
          <w:szCs w:val="21"/>
          <w:lang w:val="en-GB" w:eastAsia="cs-CZ"/>
        </w:rPr>
        <w:t>VPH SP</w:t>
      </w:r>
    </w:p>
    <w:p w14:paraId="3A2DD24D" w14:textId="09272BEB" w:rsidR="0006021E" w:rsidRDefault="0006021E"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3005F8">
        <w:rPr>
          <w:rFonts w:ascii="Candara" w:eastAsia="Times New Roman" w:hAnsi="Candara" w:cs="Arial"/>
          <w:bCs/>
          <w:color w:val="000000" w:themeColor="text1"/>
          <w:sz w:val="21"/>
          <w:szCs w:val="21"/>
          <w:lang w:val="en-GB" w:eastAsia="cs-CZ"/>
        </w:rPr>
        <w:t xml:space="preserve">It is forbidden to smoke, spit or otherwise pollute the swimming pool area, including the adjacent terraces, </w:t>
      </w:r>
      <w:r w:rsidR="006C4FA6" w:rsidRPr="003005F8">
        <w:rPr>
          <w:rFonts w:ascii="Candara" w:eastAsia="Times New Roman" w:hAnsi="Candara" w:cs="Arial"/>
          <w:bCs/>
          <w:color w:val="000000" w:themeColor="text1"/>
          <w:sz w:val="21"/>
          <w:szCs w:val="21"/>
          <w:lang w:val="en-GB" w:eastAsia="cs-CZ"/>
        </w:rPr>
        <w:t>lobby,</w:t>
      </w:r>
      <w:r w:rsidRPr="003005F8">
        <w:rPr>
          <w:rFonts w:ascii="Candara" w:eastAsia="Times New Roman" w:hAnsi="Candara" w:cs="Arial"/>
          <w:bCs/>
          <w:color w:val="000000" w:themeColor="text1"/>
          <w:sz w:val="21"/>
          <w:szCs w:val="21"/>
          <w:lang w:val="en-GB" w:eastAsia="cs-CZ"/>
        </w:rPr>
        <w:t xml:space="preserve"> and buffet.</w:t>
      </w:r>
    </w:p>
    <w:p w14:paraId="1D4DE90E" w14:textId="4C2FD901" w:rsidR="0006021E" w:rsidRDefault="0006021E"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B4523B">
        <w:rPr>
          <w:rFonts w:ascii="Candara" w:eastAsia="Times New Roman" w:hAnsi="Candara" w:cs="Arial"/>
          <w:bCs/>
          <w:color w:val="000000" w:themeColor="text1"/>
          <w:sz w:val="21"/>
          <w:szCs w:val="21"/>
          <w:lang w:val="en-GB" w:eastAsia="cs-CZ"/>
        </w:rPr>
        <w:t>It is forbidden to shout, whistle, run, make unnecessary noise, call for help without serious cause, dive on each other, knock other visitors into the pool, intentionally splash other visitors, or commit any nuisance that disturbs the order of the swimming pool by excessive noise or endangering personal safety.</w:t>
      </w:r>
    </w:p>
    <w:p w14:paraId="6A2C2B32" w14:textId="61A46303" w:rsidR="0006021E" w:rsidRDefault="0006021E"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B4523B">
        <w:rPr>
          <w:rFonts w:ascii="Candara" w:eastAsia="Times New Roman" w:hAnsi="Candara" w:cs="Arial"/>
          <w:bCs/>
          <w:color w:val="000000" w:themeColor="text1"/>
          <w:sz w:val="21"/>
          <w:szCs w:val="21"/>
          <w:lang w:val="en-GB" w:eastAsia="cs-CZ"/>
        </w:rPr>
        <w:t xml:space="preserve">It is strictly forbidden to urinate into </w:t>
      </w:r>
      <w:r w:rsidR="00A47BE1" w:rsidRPr="00B4523B">
        <w:rPr>
          <w:rFonts w:ascii="Candara" w:eastAsia="Times New Roman" w:hAnsi="Candara" w:cs="Arial"/>
          <w:bCs/>
          <w:color w:val="000000" w:themeColor="text1"/>
          <w:sz w:val="21"/>
          <w:szCs w:val="21"/>
          <w:lang w:val="en-GB" w:eastAsia="cs-CZ"/>
        </w:rPr>
        <w:t xml:space="preserve">the </w:t>
      </w:r>
      <w:r w:rsidRPr="00B4523B">
        <w:rPr>
          <w:rFonts w:ascii="Candara" w:eastAsia="Times New Roman" w:hAnsi="Candara" w:cs="Arial"/>
          <w:bCs/>
          <w:color w:val="000000" w:themeColor="text1"/>
          <w:sz w:val="21"/>
          <w:szCs w:val="21"/>
          <w:lang w:val="en-GB" w:eastAsia="cs-CZ"/>
        </w:rPr>
        <w:t>water in the swimming pool area, spit, shave, rinse your mouth and nose in the water, use any ointments and creams before and during swimming, or pollute the water in any way.</w:t>
      </w:r>
    </w:p>
    <w:p w14:paraId="4C285463" w14:textId="0A15893A" w:rsidR="008F50C6" w:rsidRPr="00B4523B" w:rsidRDefault="00D14A39"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B4523B">
        <w:rPr>
          <w:rFonts w:ascii="Candara" w:eastAsia="Times New Roman" w:hAnsi="Candara" w:cs="Arial"/>
          <w:sz w:val="21"/>
          <w:szCs w:val="21"/>
          <w:lang w:val="en-GB" w:eastAsia="cs-CZ"/>
        </w:rPr>
        <w:t>Washing laundry is prohibited in the pool.</w:t>
      </w:r>
    </w:p>
    <w:p w14:paraId="250C45B5" w14:textId="03696419" w:rsidR="00D14A39" w:rsidRPr="005957CA" w:rsidRDefault="00D14A39"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5957CA">
        <w:rPr>
          <w:rFonts w:ascii="Candara" w:eastAsia="Times New Roman" w:hAnsi="Candara" w:cs="Arial"/>
          <w:bCs/>
          <w:color w:val="000000" w:themeColor="text1"/>
          <w:sz w:val="21"/>
          <w:szCs w:val="21"/>
          <w:lang w:val="en-GB" w:eastAsia="cs-CZ"/>
        </w:rPr>
        <w:t xml:space="preserve">Soap, </w:t>
      </w:r>
      <w:r w:rsidR="006C4FA6" w:rsidRPr="005957CA">
        <w:rPr>
          <w:rFonts w:ascii="Candara" w:eastAsia="Times New Roman" w:hAnsi="Candara" w:cs="Arial"/>
          <w:bCs/>
          <w:color w:val="000000" w:themeColor="text1"/>
          <w:sz w:val="21"/>
          <w:szCs w:val="21"/>
          <w:lang w:val="en-GB" w:eastAsia="cs-CZ"/>
        </w:rPr>
        <w:t>shampoo,</w:t>
      </w:r>
      <w:r w:rsidRPr="005957CA">
        <w:rPr>
          <w:rFonts w:ascii="Candara" w:eastAsia="Times New Roman" w:hAnsi="Candara" w:cs="Arial"/>
          <w:bCs/>
          <w:color w:val="000000" w:themeColor="text1"/>
          <w:sz w:val="21"/>
          <w:szCs w:val="21"/>
          <w:lang w:val="en-GB" w:eastAsia="cs-CZ"/>
        </w:rPr>
        <w:t xml:space="preserve"> and personal toiletries are allowed to be used by visitors only in the showers and toilets.</w:t>
      </w:r>
    </w:p>
    <w:p w14:paraId="3E366271" w14:textId="2ED92988" w:rsidR="00464C0E" w:rsidRPr="005957CA" w:rsidRDefault="00464C0E"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5957CA">
        <w:rPr>
          <w:rFonts w:ascii="Candara" w:eastAsia="Times New Roman" w:hAnsi="Candara" w:cs="Arial"/>
          <w:bCs/>
          <w:color w:val="000000" w:themeColor="text1"/>
          <w:sz w:val="21"/>
          <w:szCs w:val="21"/>
          <w:lang w:val="en-GB" w:eastAsia="cs-CZ"/>
        </w:rPr>
        <w:t>Jumping into the swimming pool is prohibited</w:t>
      </w:r>
      <w:r w:rsidR="00184985" w:rsidRPr="005957CA">
        <w:rPr>
          <w:rFonts w:ascii="Candara" w:eastAsia="Times New Roman" w:hAnsi="Candara" w:cs="Arial"/>
          <w:bCs/>
          <w:color w:val="000000" w:themeColor="text1"/>
          <w:sz w:val="21"/>
          <w:szCs w:val="21"/>
          <w:lang w:val="en-GB" w:eastAsia="cs-CZ"/>
        </w:rPr>
        <w:t>,</w:t>
      </w:r>
      <w:r w:rsidRPr="005957CA">
        <w:rPr>
          <w:rFonts w:ascii="Candara" w:eastAsia="Times New Roman" w:hAnsi="Candara" w:cs="Arial"/>
          <w:bCs/>
          <w:color w:val="000000" w:themeColor="text1"/>
          <w:sz w:val="21"/>
          <w:szCs w:val="21"/>
          <w:lang w:val="en-GB" w:eastAsia="cs-CZ"/>
        </w:rPr>
        <w:t xml:space="preserve"> except for jumping from the starting blocks</w:t>
      </w:r>
      <w:r w:rsidR="00184985" w:rsidRPr="005957CA">
        <w:rPr>
          <w:rFonts w:ascii="Candara" w:eastAsia="Times New Roman" w:hAnsi="Candara" w:cs="Arial"/>
          <w:bCs/>
          <w:color w:val="000000" w:themeColor="text1"/>
          <w:sz w:val="21"/>
          <w:szCs w:val="21"/>
          <w:lang w:val="en-GB" w:eastAsia="cs-CZ"/>
        </w:rPr>
        <w:t>. E</w:t>
      </w:r>
      <w:r w:rsidRPr="005957CA">
        <w:rPr>
          <w:rFonts w:ascii="Candara" w:eastAsia="Times New Roman" w:hAnsi="Candara" w:cs="Arial"/>
          <w:bCs/>
          <w:color w:val="000000" w:themeColor="text1"/>
          <w:sz w:val="21"/>
          <w:szCs w:val="21"/>
          <w:lang w:val="en-GB" w:eastAsia="cs-CZ"/>
        </w:rPr>
        <w:t>ven in th</w:t>
      </w:r>
      <w:r w:rsidR="00184985" w:rsidRPr="005957CA">
        <w:rPr>
          <w:rFonts w:ascii="Candara" w:eastAsia="Times New Roman" w:hAnsi="Candara" w:cs="Arial"/>
          <w:bCs/>
          <w:color w:val="000000" w:themeColor="text1"/>
          <w:sz w:val="21"/>
          <w:szCs w:val="21"/>
          <w:lang w:val="en-GB" w:eastAsia="cs-CZ"/>
        </w:rPr>
        <w:t>e latter</w:t>
      </w:r>
      <w:r w:rsidRPr="005957CA">
        <w:rPr>
          <w:rFonts w:ascii="Candara" w:eastAsia="Times New Roman" w:hAnsi="Candara" w:cs="Arial"/>
          <w:bCs/>
          <w:color w:val="000000" w:themeColor="text1"/>
          <w:sz w:val="21"/>
          <w:szCs w:val="21"/>
          <w:lang w:val="en-GB" w:eastAsia="cs-CZ"/>
        </w:rPr>
        <w:t xml:space="preserve"> case</w:t>
      </w:r>
      <w:r w:rsidR="00184985" w:rsidRPr="005957CA">
        <w:rPr>
          <w:rFonts w:ascii="Candara" w:eastAsia="Times New Roman" w:hAnsi="Candara" w:cs="Arial"/>
          <w:bCs/>
          <w:color w:val="000000" w:themeColor="text1"/>
          <w:sz w:val="21"/>
          <w:szCs w:val="21"/>
          <w:lang w:val="en-GB" w:eastAsia="cs-CZ"/>
        </w:rPr>
        <w:t>,</w:t>
      </w:r>
      <w:r w:rsidRPr="005957CA">
        <w:rPr>
          <w:rFonts w:ascii="Candara" w:eastAsia="Times New Roman" w:hAnsi="Candara" w:cs="Arial"/>
          <w:bCs/>
          <w:color w:val="000000" w:themeColor="text1"/>
          <w:sz w:val="21"/>
          <w:szCs w:val="21"/>
          <w:lang w:val="en-GB" w:eastAsia="cs-CZ"/>
        </w:rPr>
        <w:t xml:space="preserve"> it must be ensured that the jumps are appropriate to the depth of the pool at the place of installation of the starting blocks, as well as to the protection of swimmers and persons present in the swimming pool. Jumping into the pool from other parts of the swimming pool (especially from the long sides of the pool) is strictly prohibited. An exception to this obligation may be provided for in </w:t>
      </w:r>
      <w:r w:rsidR="00184985" w:rsidRPr="005957CA">
        <w:rPr>
          <w:rFonts w:ascii="Candara" w:eastAsia="Times New Roman" w:hAnsi="Candara" w:cs="Arial"/>
          <w:bCs/>
          <w:color w:val="000000" w:themeColor="text1"/>
          <w:sz w:val="21"/>
          <w:szCs w:val="21"/>
          <w:lang w:val="en-GB" w:eastAsia="cs-CZ"/>
        </w:rPr>
        <w:t>a</w:t>
      </w:r>
      <w:r w:rsidRPr="005957CA">
        <w:rPr>
          <w:rFonts w:ascii="Candara" w:eastAsia="Times New Roman" w:hAnsi="Candara" w:cs="Arial"/>
          <w:bCs/>
          <w:color w:val="000000" w:themeColor="text1"/>
          <w:sz w:val="21"/>
          <w:szCs w:val="21"/>
          <w:lang w:val="en-GB" w:eastAsia="cs-CZ"/>
        </w:rPr>
        <w:t xml:space="preserve"> sublease contract concluded between the operator and the specific sublessee (swimming school, etc.).</w:t>
      </w:r>
    </w:p>
    <w:p w14:paraId="7075F4F2" w14:textId="68EBF9D7" w:rsidR="00DE5F28" w:rsidRDefault="00DE5F28"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B4523B">
        <w:rPr>
          <w:rFonts w:ascii="Candara" w:eastAsia="Times New Roman" w:hAnsi="Candara" w:cs="Arial"/>
          <w:bCs/>
          <w:color w:val="000000" w:themeColor="text1"/>
          <w:sz w:val="21"/>
          <w:szCs w:val="21"/>
          <w:lang w:val="en-GB" w:eastAsia="cs-CZ"/>
        </w:rPr>
        <w:t xml:space="preserve">It is forbidden to bring bulky inflatable objects, diving goggles, snorkels, flippers, </w:t>
      </w:r>
      <w:r w:rsidR="006C4FA6" w:rsidRPr="00B4523B">
        <w:rPr>
          <w:rFonts w:ascii="Candara" w:eastAsia="Times New Roman" w:hAnsi="Candara" w:cs="Arial"/>
          <w:bCs/>
          <w:color w:val="000000" w:themeColor="text1"/>
          <w:sz w:val="21"/>
          <w:szCs w:val="21"/>
          <w:lang w:val="en-GB" w:eastAsia="cs-CZ"/>
        </w:rPr>
        <w:t>pucks,</w:t>
      </w:r>
      <w:r w:rsidRPr="00B4523B">
        <w:rPr>
          <w:rFonts w:ascii="Candara" w:eastAsia="Times New Roman" w:hAnsi="Candara" w:cs="Arial"/>
          <w:bCs/>
          <w:color w:val="000000" w:themeColor="text1"/>
          <w:sz w:val="21"/>
          <w:szCs w:val="21"/>
          <w:lang w:val="en-GB" w:eastAsia="cs-CZ"/>
        </w:rPr>
        <w:t xml:space="preserve"> and balls (including tennis balls) into the</w:t>
      </w:r>
      <w:r w:rsidR="00EB3736" w:rsidRPr="00B4523B">
        <w:rPr>
          <w:rFonts w:ascii="Candara" w:eastAsia="Times New Roman" w:hAnsi="Candara" w:cs="Arial"/>
          <w:bCs/>
          <w:color w:val="000000" w:themeColor="text1"/>
          <w:sz w:val="21"/>
          <w:szCs w:val="21"/>
          <w:lang w:val="en-GB" w:eastAsia="cs-CZ"/>
        </w:rPr>
        <w:t xml:space="preserve"> swimming</w:t>
      </w:r>
      <w:r w:rsidRPr="00B4523B">
        <w:rPr>
          <w:rFonts w:ascii="Candara" w:eastAsia="Times New Roman" w:hAnsi="Candara" w:cs="Arial"/>
          <w:bCs/>
          <w:color w:val="000000" w:themeColor="text1"/>
          <w:sz w:val="21"/>
          <w:szCs w:val="21"/>
          <w:lang w:val="en-GB" w:eastAsia="cs-CZ"/>
        </w:rPr>
        <w:t xml:space="preserve"> pool. Only inflatable sleeves and rings for non-swimmers, swimming goggles and swimming belts are allowed. Exceptions to this </w:t>
      </w:r>
      <w:r w:rsidR="00EB3736" w:rsidRPr="00B4523B">
        <w:rPr>
          <w:rFonts w:ascii="Candara" w:eastAsia="Times New Roman" w:hAnsi="Candara" w:cs="Arial"/>
          <w:bCs/>
          <w:color w:val="000000" w:themeColor="text1"/>
          <w:sz w:val="21"/>
          <w:szCs w:val="21"/>
          <w:lang w:val="en-GB" w:eastAsia="cs-CZ"/>
        </w:rPr>
        <w:t>provision</w:t>
      </w:r>
      <w:r w:rsidRPr="00B4523B">
        <w:rPr>
          <w:rFonts w:ascii="Candara" w:eastAsia="Times New Roman" w:hAnsi="Candara" w:cs="Arial"/>
          <w:bCs/>
          <w:color w:val="000000" w:themeColor="text1"/>
          <w:sz w:val="21"/>
          <w:szCs w:val="21"/>
          <w:lang w:val="en-GB" w:eastAsia="cs-CZ"/>
        </w:rPr>
        <w:t xml:space="preserve"> are granted in writing by the swimming pool operator always for the current season. All swimming and diving aids and equipment, if used in uncovered pools and natural waters, must be thoroughly </w:t>
      </w:r>
      <w:r w:rsidR="007326FE" w:rsidRPr="00B4523B">
        <w:rPr>
          <w:rFonts w:ascii="Candara" w:eastAsia="Times New Roman" w:hAnsi="Candara" w:cs="Arial"/>
          <w:bCs/>
          <w:color w:val="000000" w:themeColor="text1"/>
          <w:sz w:val="21"/>
          <w:szCs w:val="21"/>
          <w:lang w:val="en-GB" w:eastAsia="cs-CZ"/>
        </w:rPr>
        <w:t>cleaned,</w:t>
      </w:r>
      <w:r w:rsidR="006C4FA6" w:rsidRPr="00B4523B">
        <w:rPr>
          <w:rFonts w:ascii="Candara" w:eastAsia="Times New Roman" w:hAnsi="Candara" w:cs="Arial"/>
          <w:bCs/>
          <w:color w:val="000000" w:themeColor="text1"/>
          <w:sz w:val="21"/>
          <w:szCs w:val="21"/>
          <w:lang w:val="en-GB" w:eastAsia="cs-CZ"/>
        </w:rPr>
        <w:t xml:space="preserve"> </w:t>
      </w:r>
      <w:r w:rsidRPr="00B4523B">
        <w:rPr>
          <w:rFonts w:ascii="Candara" w:eastAsia="Times New Roman" w:hAnsi="Candara" w:cs="Arial"/>
          <w:bCs/>
          <w:color w:val="000000" w:themeColor="text1"/>
          <w:sz w:val="21"/>
          <w:szCs w:val="21"/>
          <w:lang w:val="en-GB" w:eastAsia="cs-CZ"/>
        </w:rPr>
        <w:t>and washed before use in the swimming pool.</w:t>
      </w:r>
    </w:p>
    <w:p w14:paraId="53F4BCD2" w14:textId="0C4D00A0" w:rsidR="00DE5F28" w:rsidRDefault="00DE5F28"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B4523B">
        <w:rPr>
          <w:rFonts w:ascii="Candara" w:eastAsia="Times New Roman" w:hAnsi="Candara" w:cs="Arial"/>
          <w:bCs/>
          <w:color w:val="000000" w:themeColor="text1"/>
          <w:sz w:val="21"/>
          <w:szCs w:val="21"/>
          <w:lang w:val="en-GB" w:eastAsia="cs-CZ"/>
        </w:rPr>
        <w:lastRenderedPageBreak/>
        <w:t>It is forbidden to enter the pool with a pressure cylinder, in a wetsuit, etc., unless specific lanes are rented for the express purpose of diving.</w:t>
      </w:r>
    </w:p>
    <w:p w14:paraId="0A16D3B9" w14:textId="5B9124E2" w:rsidR="00B21759" w:rsidRDefault="00B21759"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B4523B">
        <w:rPr>
          <w:rFonts w:ascii="Candara" w:eastAsia="Times New Roman" w:hAnsi="Candara" w:cs="Arial"/>
          <w:bCs/>
          <w:color w:val="000000" w:themeColor="text1"/>
          <w:sz w:val="21"/>
          <w:szCs w:val="21"/>
          <w:lang w:val="en-GB" w:eastAsia="cs-CZ"/>
        </w:rPr>
        <w:t xml:space="preserve">Sitting on and grabbing onto the buoys marking the swim lanes is prohibited. Sitting on </w:t>
      </w:r>
      <w:r w:rsidR="00577B3B" w:rsidRPr="00B4523B">
        <w:rPr>
          <w:rFonts w:ascii="Candara" w:eastAsia="Times New Roman" w:hAnsi="Candara" w:cs="Arial"/>
          <w:bCs/>
          <w:color w:val="000000" w:themeColor="text1"/>
          <w:sz w:val="21"/>
          <w:szCs w:val="21"/>
          <w:lang w:val="en-GB" w:eastAsia="cs-CZ"/>
        </w:rPr>
        <w:t xml:space="preserve">the </w:t>
      </w:r>
      <w:r w:rsidRPr="00B4523B">
        <w:rPr>
          <w:rFonts w:ascii="Candara" w:eastAsia="Times New Roman" w:hAnsi="Candara" w:cs="Arial"/>
          <w:bCs/>
          <w:color w:val="000000" w:themeColor="text1"/>
          <w:sz w:val="21"/>
          <w:szCs w:val="21"/>
          <w:lang w:val="en-GB" w:eastAsia="cs-CZ"/>
        </w:rPr>
        <w:t>side steps (ventilation) in the</w:t>
      </w:r>
      <w:r w:rsidR="00577B3B" w:rsidRPr="00B4523B">
        <w:rPr>
          <w:rFonts w:ascii="Candara" w:eastAsia="Times New Roman" w:hAnsi="Candara" w:cs="Arial"/>
          <w:bCs/>
          <w:color w:val="000000" w:themeColor="text1"/>
          <w:sz w:val="21"/>
          <w:szCs w:val="21"/>
          <w:lang w:val="en-GB" w:eastAsia="cs-CZ"/>
        </w:rPr>
        <w:t xml:space="preserve"> swimming</w:t>
      </w:r>
      <w:r w:rsidRPr="00B4523B">
        <w:rPr>
          <w:rFonts w:ascii="Candara" w:eastAsia="Times New Roman" w:hAnsi="Candara" w:cs="Arial"/>
          <w:bCs/>
          <w:color w:val="000000" w:themeColor="text1"/>
          <w:sz w:val="21"/>
          <w:szCs w:val="21"/>
          <w:lang w:val="en-GB" w:eastAsia="cs-CZ"/>
        </w:rPr>
        <w:t xml:space="preserve"> pool hall area is prohibited.</w:t>
      </w:r>
    </w:p>
    <w:p w14:paraId="2A1BD9E9" w14:textId="7E91B040" w:rsidR="001415D4" w:rsidRPr="005957CA" w:rsidRDefault="001415D4"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B4523B">
        <w:rPr>
          <w:rFonts w:ascii="Candara" w:eastAsia="Times New Roman" w:hAnsi="Candara" w:cs="Arial"/>
          <w:bCs/>
          <w:color w:val="000000" w:themeColor="text1"/>
          <w:sz w:val="21"/>
          <w:szCs w:val="21"/>
          <w:lang w:val="en-GB" w:eastAsia="cs-CZ"/>
        </w:rPr>
        <w:t xml:space="preserve">It is forbidden to </w:t>
      </w:r>
      <w:r w:rsidRPr="005957CA">
        <w:rPr>
          <w:rFonts w:ascii="Candara" w:eastAsia="Times New Roman" w:hAnsi="Candara" w:cs="Arial"/>
          <w:bCs/>
          <w:color w:val="000000" w:themeColor="text1"/>
          <w:sz w:val="21"/>
          <w:szCs w:val="21"/>
          <w:lang w:val="en-GB" w:eastAsia="cs-CZ"/>
        </w:rPr>
        <w:t>enter the swimming pool hall, locker rooms and showers wearing shoes except for clean slippers intended for transferring from the locker room to the swimming pool and back (any discrepancies will be resolved by showing the second pair of shoes to the receptionist).</w:t>
      </w:r>
    </w:p>
    <w:p w14:paraId="362385CE" w14:textId="2C3F17E1" w:rsidR="007326FE" w:rsidRPr="005957CA" w:rsidRDefault="00184985"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5957CA">
        <w:rPr>
          <w:rFonts w:ascii="Candara" w:eastAsia="Times New Roman" w:hAnsi="Candara" w:cs="Arial"/>
          <w:bCs/>
          <w:color w:val="000000" w:themeColor="text1"/>
          <w:sz w:val="21"/>
          <w:szCs w:val="21"/>
          <w:lang w:val="en-GB" w:eastAsia="cs-CZ"/>
        </w:rPr>
        <w:t>Discarding</w:t>
      </w:r>
      <w:r w:rsidR="00B4523B" w:rsidRPr="005957CA">
        <w:rPr>
          <w:rFonts w:ascii="Candara" w:eastAsia="Times New Roman" w:hAnsi="Candara" w:cs="Arial"/>
          <w:bCs/>
          <w:color w:val="000000" w:themeColor="text1"/>
          <w:sz w:val="21"/>
          <w:szCs w:val="21"/>
          <w:lang w:val="en-GB" w:eastAsia="cs-CZ"/>
        </w:rPr>
        <w:t xml:space="preserve"> </w:t>
      </w:r>
      <w:r w:rsidRPr="005957CA">
        <w:rPr>
          <w:rFonts w:ascii="Candara" w:eastAsia="Times New Roman" w:hAnsi="Candara" w:cs="Arial"/>
          <w:bCs/>
          <w:color w:val="000000" w:themeColor="text1"/>
          <w:sz w:val="21"/>
          <w:szCs w:val="21"/>
          <w:lang w:val="en-GB" w:eastAsia="cs-CZ"/>
        </w:rPr>
        <w:t xml:space="preserve">into the swimming pool </w:t>
      </w:r>
      <w:r w:rsidR="00133BC0" w:rsidRPr="005957CA">
        <w:rPr>
          <w:rFonts w:ascii="Candara" w:eastAsia="Times New Roman" w:hAnsi="Candara" w:cs="Arial"/>
          <w:bCs/>
          <w:color w:val="000000" w:themeColor="text1"/>
          <w:sz w:val="21"/>
          <w:szCs w:val="21"/>
          <w:lang w:val="en-GB" w:eastAsia="cs-CZ"/>
        </w:rPr>
        <w:t xml:space="preserve">any </w:t>
      </w:r>
      <w:r w:rsidR="007326FE" w:rsidRPr="005957CA">
        <w:rPr>
          <w:rFonts w:ascii="Candara" w:eastAsia="Times New Roman" w:hAnsi="Candara" w:cs="Arial"/>
          <w:bCs/>
          <w:color w:val="000000" w:themeColor="text1"/>
          <w:sz w:val="21"/>
          <w:szCs w:val="21"/>
          <w:lang w:val="en-GB" w:eastAsia="cs-CZ"/>
        </w:rPr>
        <w:t xml:space="preserve">chewing gum, glass </w:t>
      </w:r>
      <w:r w:rsidR="00A47BE1" w:rsidRPr="005957CA">
        <w:rPr>
          <w:rFonts w:ascii="Candara" w:eastAsia="Times New Roman" w:hAnsi="Candara" w:cs="Arial"/>
          <w:bCs/>
          <w:color w:val="000000" w:themeColor="text1"/>
          <w:sz w:val="21"/>
          <w:szCs w:val="21"/>
          <w:lang w:val="en-GB" w:eastAsia="cs-CZ"/>
        </w:rPr>
        <w:t>items</w:t>
      </w:r>
      <w:r w:rsidR="007326FE" w:rsidRPr="005957CA">
        <w:rPr>
          <w:rFonts w:ascii="Candara" w:eastAsia="Times New Roman" w:hAnsi="Candara" w:cs="Arial"/>
          <w:bCs/>
          <w:color w:val="000000" w:themeColor="text1"/>
          <w:sz w:val="21"/>
          <w:szCs w:val="21"/>
          <w:lang w:val="en-GB" w:eastAsia="cs-CZ"/>
        </w:rPr>
        <w:t xml:space="preserve">, needles, pins, razor blades </w:t>
      </w:r>
      <w:r w:rsidR="00133BC0" w:rsidRPr="005957CA">
        <w:rPr>
          <w:rFonts w:ascii="Candara" w:eastAsia="Times New Roman" w:hAnsi="Candara" w:cs="Arial"/>
          <w:bCs/>
          <w:color w:val="000000" w:themeColor="text1"/>
          <w:sz w:val="21"/>
          <w:szCs w:val="21"/>
          <w:lang w:val="en-GB" w:eastAsia="cs-CZ"/>
        </w:rPr>
        <w:t>or</w:t>
      </w:r>
      <w:r w:rsidR="007326FE" w:rsidRPr="005957CA">
        <w:rPr>
          <w:rFonts w:ascii="Candara" w:eastAsia="Times New Roman" w:hAnsi="Candara" w:cs="Arial"/>
          <w:bCs/>
          <w:color w:val="000000" w:themeColor="text1"/>
          <w:sz w:val="21"/>
          <w:szCs w:val="21"/>
          <w:lang w:val="en-GB" w:eastAsia="cs-CZ"/>
        </w:rPr>
        <w:t xml:space="preserve"> a</w:t>
      </w:r>
      <w:r w:rsidRPr="005957CA">
        <w:rPr>
          <w:rFonts w:ascii="Candara" w:eastAsia="Times New Roman" w:hAnsi="Candara" w:cs="Arial"/>
          <w:bCs/>
          <w:color w:val="000000" w:themeColor="text1"/>
          <w:sz w:val="21"/>
          <w:szCs w:val="21"/>
          <w:lang w:val="en-GB" w:eastAsia="cs-CZ"/>
        </w:rPr>
        <w:t>ny</w:t>
      </w:r>
      <w:r w:rsidR="007326FE" w:rsidRPr="005957CA">
        <w:rPr>
          <w:rFonts w:ascii="Candara" w:eastAsia="Times New Roman" w:hAnsi="Candara" w:cs="Arial"/>
          <w:bCs/>
          <w:color w:val="000000" w:themeColor="text1"/>
          <w:sz w:val="21"/>
          <w:szCs w:val="21"/>
          <w:lang w:val="en-GB" w:eastAsia="cs-CZ"/>
        </w:rPr>
        <w:t xml:space="preserve"> objects endangering the safety of visitors</w:t>
      </w:r>
      <w:r w:rsidRPr="005957CA">
        <w:rPr>
          <w:rFonts w:ascii="Candara" w:eastAsia="Times New Roman" w:hAnsi="Candara" w:cs="Arial"/>
          <w:bCs/>
          <w:color w:val="000000" w:themeColor="text1"/>
          <w:sz w:val="21"/>
          <w:szCs w:val="21"/>
          <w:lang w:val="en-GB" w:eastAsia="cs-CZ"/>
        </w:rPr>
        <w:t xml:space="preserve"> is strictly forbidden</w:t>
      </w:r>
      <w:r w:rsidR="007326FE" w:rsidRPr="005957CA">
        <w:rPr>
          <w:rFonts w:ascii="Candara" w:eastAsia="Times New Roman" w:hAnsi="Candara" w:cs="Arial"/>
          <w:bCs/>
          <w:color w:val="000000" w:themeColor="text1"/>
          <w:sz w:val="21"/>
          <w:szCs w:val="21"/>
          <w:lang w:val="en-GB" w:eastAsia="cs-CZ"/>
        </w:rPr>
        <w:t>.</w:t>
      </w:r>
    </w:p>
    <w:p w14:paraId="679C9373" w14:textId="4835984D" w:rsidR="001415D4" w:rsidRPr="005957CA" w:rsidRDefault="001415D4"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5957CA">
        <w:rPr>
          <w:rFonts w:ascii="Candara" w:eastAsia="Times New Roman" w:hAnsi="Candara" w:cs="Arial"/>
          <w:bCs/>
          <w:color w:val="000000" w:themeColor="text1"/>
          <w:sz w:val="21"/>
          <w:szCs w:val="21"/>
          <w:lang w:val="en-GB" w:eastAsia="cs-CZ"/>
        </w:rPr>
        <w:t>Visitors are prohibited from entering areas and rooms reserved exclusively for the opposite sex and areas and rooms reserved exclusively for staff.</w:t>
      </w:r>
    </w:p>
    <w:p w14:paraId="3AFE03A5" w14:textId="46242906" w:rsidR="001415D4" w:rsidRPr="005957CA" w:rsidRDefault="00184985"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5957CA">
        <w:rPr>
          <w:rFonts w:ascii="Candara" w:eastAsia="Times New Roman" w:hAnsi="Candara" w:cs="Arial"/>
          <w:bCs/>
          <w:color w:val="000000" w:themeColor="text1"/>
          <w:sz w:val="21"/>
          <w:szCs w:val="21"/>
          <w:lang w:val="en-GB" w:eastAsia="cs-CZ"/>
        </w:rPr>
        <w:t>T</w:t>
      </w:r>
      <w:r w:rsidR="001415D4" w:rsidRPr="005957CA">
        <w:rPr>
          <w:rFonts w:ascii="Candara" w:eastAsia="Times New Roman" w:hAnsi="Candara" w:cs="Arial"/>
          <w:bCs/>
          <w:color w:val="000000" w:themeColor="text1"/>
          <w:sz w:val="21"/>
          <w:szCs w:val="21"/>
          <w:lang w:val="en-GB" w:eastAsia="cs-CZ"/>
        </w:rPr>
        <w:t>amper</w:t>
      </w:r>
      <w:r w:rsidRPr="005957CA">
        <w:rPr>
          <w:rFonts w:ascii="Candara" w:eastAsia="Times New Roman" w:hAnsi="Candara" w:cs="Arial"/>
          <w:bCs/>
          <w:color w:val="000000" w:themeColor="text1"/>
          <w:sz w:val="21"/>
          <w:szCs w:val="21"/>
          <w:lang w:val="en-GB" w:eastAsia="cs-CZ"/>
        </w:rPr>
        <w:t>ing</w:t>
      </w:r>
      <w:r w:rsidR="001415D4" w:rsidRPr="005957CA">
        <w:rPr>
          <w:rFonts w:ascii="Candara" w:eastAsia="Times New Roman" w:hAnsi="Candara" w:cs="Arial"/>
          <w:bCs/>
          <w:color w:val="000000" w:themeColor="text1"/>
          <w:sz w:val="21"/>
          <w:szCs w:val="21"/>
          <w:lang w:val="en-GB" w:eastAsia="cs-CZ"/>
        </w:rPr>
        <w:t xml:space="preserve"> with the</w:t>
      </w:r>
      <w:r w:rsidR="00464C0E" w:rsidRPr="005957CA">
        <w:rPr>
          <w:rFonts w:ascii="Candara" w:eastAsia="Times New Roman" w:hAnsi="Candara" w:cs="Arial"/>
          <w:bCs/>
          <w:color w:val="000000" w:themeColor="text1"/>
          <w:sz w:val="21"/>
          <w:szCs w:val="21"/>
          <w:lang w:val="en-GB" w:eastAsia="cs-CZ"/>
        </w:rPr>
        <w:t xml:space="preserve"> controls of</w:t>
      </w:r>
      <w:r w:rsidR="001415D4" w:rsidRPr="005957CA">
        <w:rPr>
          <w:rFonts w:ascii="Candara" w:eastAsia="Times New Roman" w:hAnsi="Candara" w:cs="Arial"/>
          <w:bCs/>
          <w:color w:val="000000" w:themeColor="text1"/>
          <w:sz w:val="21"/>
          <w:szCs w:val="21"/>
          <w:lang w:val="en-GB" w:eastAsia="cs-CZ"/>
        </w:rPr>
        <w:t xml:space="preserve"> </w:t>
      </w:r>
      <w:r w:rsidRPr="005957CA">
        <w:rPr>
          <w:rFonts w:ascii="Candara" w:eastAsia="Times New Roman" w:hAnsi="Candara" w:cs="Arial"/>
          <w:bCs/>
          <w:color w:val="000000" w:themeColor="text1"/>
          <w:sz w:val="21"/>
          <w:szCs w:val="21"/>
          <w:lang w:val="en-GB" w:eastAsia="cs-CZ"/>
        </w:rPr>
        <w:t xml:space="preserve">the </w:t>
      </w:r>
      <w:r w:rsidR="001415D4" w:rsidRPr="005957CA">
        <w:rPr>
          <w:rFonts w:ascii="Candara" w:eastAsia="Times New Roman" w:hAnsi="Candara" w:cs="Arial"/>
          <w:bCs/>
          <w:color w:val="000000" w:themeColor="text1"/>
          <w:sz w:val="21"/>
          <w:szCs w:val="21"/>
          <w:lang w:val="en-GB" w:eastAsia="cs-CZ"/>
        </w:rPr>
        <w:t xml:space="preserve">electrical, </w:t>
      </w:r>
      <w:r w:rsidR="006C4FA6" w:rsidRPr="005957CA">
        <w:rPr>
          <w:rFonts w:ascii="Candara" w:eastAsia="Times New Roman" w:hAnsi="Candara" w:cs="Arial"/>
          <w:bCs/>
          <w:color w:val="000000" w:themeColor="text1"/>
          <w:sz w:val="21"/>
          <w:szCs w:val="21"/>
          <w:lang w:val="en-GB" w:eastAsia="cs-CZ"/>
        </w:rPr>
        <w:t>heating,</w:t>
      </w:r>
      <w:r w:rsidR="001415D4" w:rsidRPr="005957CA">
        <w:rPr>
          <w:rFonts w:ascii="Candara" w:eastAsia="Times New Roman" w:hAnsi="Candara" w:cs="Arial"/>
          <w:bCs/>
          <w:color w:val="000000" w:themeColor="text1"/>
          <w:sz w:val="21"/>
          <w:szCs w:val="21"/>
          <w:lang w:val="en-GB" w:eastAsia="cs-CZ"/>
        </w:rPr>
        <w:t xml:space="preserve"> and other </w:t>
      </w:r>
      <w:r w:rsidR="00464C0E" w:rsidRPr="005957CA">
        <w:rPr>
          <w:rFonts w:ascii="Candara" w:eastAsia="Times New Roman" w:hAnsi="Candara" w:cs="Arial"/>
          <w:bCs/>
          <w:color w:val="000000" w:themeColor="text1"/>
          <w:sz w:val="21"/>
          <w:szCs w:val="21"/>
          <w:lang w:val="en-GB" w:eastAsia="cs-CZ"/>
        </w:rPr>
        <w:t xml:space="preserve">technological </w:t>
      </w:r>
      <w:r w:rsidR="001415D4" w:rsidRPr="005957CA">
        <w:rPr>
          <w:rFonts w:ascii="Candara" w:eastAsia="Times New Roman" w:hAnsi="Candara" w:cs="Arial"/>
          <w:bCs/>
          <w:color w:val="000000" w:themeColor="text1"/>
          <w:sz w:val="21"/>
          <w:szCs w:val="21"/>
          <w:lang w:val="en-GB" w:eastAsia="cs-CZ"/>
        </w:rPr>
        <w:t>equipment in the swimming pool area</w:t>
      </w:r>
      <w:r w:rsidRPr="005957CA">
        <w:rPr>
          <w:rFonts w:ascii="Candara" w:eastAsia="Times New Roman" w:hAnsi="Candara" w:cs="Arial"/>
          <w:bCs/>
          <w:color w:val="000000" w:themeColor="text1"/>
          <w:sz w:val="21"/>
          <w:szCs w:val="21"/>
          <w:lang w:val="en-GB" w:eastAsia="cs-CZ"/>
        </w:rPr>
        <w:t xml:space="preserve"> is strictly forbidden</w:t>
      </w:r>
      <w:r w:rsidR="001415D4" w:rsidRPr="005957CA">
        <w:rPr>
          <w:rFonts w:ascii="Candara" w:eastAsia="Times New Roman" w:hAnsi="Candara" w:cs="Arial"/>
          <w:bCs/>
          <w:color w:val="000000" w:themeColor="text1"/>
          <w:sz w:val="21"/>
          <w:szCs w:val="21"/>
          <w:lang w:val="en-GB" w:eastAsia="cs-CZ"/>
        </w:rPr>
        <w:t>.</w:t>
      </w:r>
    </w:p>
    <w:p w14:paraId="153AEA26" w14:textId="7E8A78AE" w:rsidR="001415D4" w:rsidRDefault="001415D4"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5957CA">
        <w:rPr>
          <w:rFonts w:ascii="Candara" w:eastAsia="Times New Roman" w:hAnsi="Candara" w:cs="Arial"/>
          <w:bCs/>
          <w:color w:val="000000" w:themeColor="text1"/>
          <w:sz w:val="21"/>
          <w:szCs w:val="21"/>
          <w:lang w:val="en-GB" w:eastAsia="cs-CZ"/>
        </w:rPr>
        <w:t>It is forbidden to eat food and drink</w:t>
      </w:r>
      <w:r w:rsidRPr="00126EF0">
        <w:rPr>
          <w:rFonts w:ascii="Candara" w:eastAsia="Times New Roman" w:hAnsi="Candara" w:cs="Arial"/>
          <w:bCs/>
          <w:color w:val="000000" w:themeColor="text1"/>
          <w:sz w:val="21"/>
          <w:szCs w:val="21"/>
          <w:lang w:val="en-GB" w:eastAsia="cs-CZ"/>
        </w:rPr>
        <w:t xml:space="preserve"> alcoholic and other beverages in the changing rooms, showers, steam rooms, the pool </w:t>
      </w:r>
      <w:r w:rsidR="006C4FA6" w:rsidRPr="00126EF0">
        <w:rPr>
          <w:rFonts w:ascii="Candara" w:eastAsia="Times New Roman" w:hAnsi="Candara" w:cs="Arial"/>
          <w:bCs/>
          <w:color w:val="000000" w:themeColor="text1"/>
          <w:sz w:val="21"/>
          <w:szCs w:val="21"/>
          <w:lang w:val="en-GB" w:eastAsia="cs-CZ"/>
        </w:rPr>
        <w:t>hall,</w:t>
      </w:r>
      <w:r w:rsidRPr="00126EF0">
        <w:rPr>
          <w:rFonts w:ascii="Candara" w:eastAsia="Times New Roman" w:hAnsi="Candara" w:cs="Arial"/>
          <w:bCs/>
          <w:color w:val="000000" w:themeColor="text1"/>
          <w:sz w:val="21"/>
          <w:szCs w:val="21"/>
          <w:lang w:val="en-GB" w:eastAsia="cs-CZ"/>
        </w:rPr>
        <w:t xml:space="preserve"> and other areas of the swimming pool except in designated areas.</w:t>
      </w:r>
    </w:p>
    <w:p w14:paraId="3A1E18D0" w14:textId="73A60D9F" w:rsidR="00B44957" w:rsidRDefault="00B44957"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126EF0">
        <w:rPr>
          <w:rFonts w:ascii="Candara" w:eastAsia="Times New Roman" w:hAnsi="Candara" w:cs="Arial"/>
          <w:bCs/>
          <w:color w:val="000000" w:themeColor="text1"/>
          <w:sz w:val="21"/>
          <w:szCs w:val="21"/>
          <w:lang w:val="en-GB" w:eastAsia="cs-CZ"/>
        </w:rPr>
        <w:t xml:space="preserve">It is forbidden to bring dogs or other animals into the swimming pool area. Exceptions to this point are granted in writing by the </w:t>
      </w:r>
      <w:r w:rsidRPr="0079692C">
        <w:rPr>
          <w:rFonts w:ascii="Candara" w:eastAsia="Times New Roman" w:hAnsi="Candara" w:cs="Arial"/>
          <w:bCs/>
          <w:color w:val="000000" w:themeColor="text1"/>
          <w:sz w:val="21"/>
          <w:szCs w:val="21"/>
          <w:lang w:val="en-GB" w:eastAsia="cs-CZ"/>
        </w:rPr>
        <w:t xml:space="preserve">operator to visitors </w:t>
      </w:r>
      <w:r w:rsidR="0079692C" w:rsidRPr="0079692C">
        <w:rPr>
          <w:rFonts w:ascii="Candara" w:eastAsia="Times New Roman" w:hAnsi="Candara" w:cs="Arial"/>
          <w:bCs/>
          <w:color w:val="000000" w:themeColor="text1"/>
          <w:sz w:val="21"/>
          <w:szCs w:val="21"/>
          <w:lang w:val="en-GB" w:eastAsia="cs-CZ"/>
        </w:rPr>
        <w:t>to</w:t>
      </w:r>
      <w:r w:rsidRPr="0079692C">
        <w:rPr>
          <w:rFonts w:ascii="Candara" w:eastAsia="Times New Roman" w:hAnsi="Candara" w:cs="Arial"/>
          <w:bCs/>
          <w:color w:val="000000" w:themeColor="text1"/>
          <w:sz w:val="21"/>
          <w:szCs w:val="21"/>
          <w:lang w:val="en-GB" w:eastAsia="cs-CZ"/>
        </w:rPr>
        <w:t xml:space="preserve"> the swimming pool always</w:t>
      </w:r>
      <w:r w:rsidRPr="00126EF0">
        <w:rPr>
          <w:rFonts w:ascii="Candara" w:eastAsia="Times New Roman" w:hAnsi="Candara" w:cs="Arial"/>
          <w:bCs/>
          <w:color w:val="000000" w:themeColor="text1"/>
          <w:sz w:val="21"/>
          <w:szCs w:val="21"/>
          <w:lang w:val="en-GB" w:eastAsia="cs-CZ"/>
        </w:rPr>
        <w:t xml:space="preserve"> for the current season.</w:t>
      </w:r>
    </w:p>
    <w:p w14:paraId="35F4105A" w14:textId="45939D40" w:rsidR="00B44957" w:rsidRDefault="00B44957"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126EF0">
        <w:rPr>
          <w:rFonts w:ascii="Candara" w:eastAsia="Times New Roman" w:hAnsi="Candara" w:cs="Arial"/>
          <w:bCs/>
          <w:color w:val="000000" w:themeColor="text1"/>
          <w:sz w:val="21"/>
          <w:szCs w:val="21"/>
          <w:lang w:val="en-GB" w:eastAsia="cs-CZ"/>
        </w:rPr>
        <w:t>It is forbidden to leave strollers, bicycles, scooters, electric and pedal children's vehicles, balance bicycles, etc. in the swimming pool area outside the designated areas.</w:t>
      </w:r>
    </w:p>
    <w:p w14:paraId="1A9512A0" w14:textId="42BA4CB8" w:rsidR="00ED02CD" w:rsidRPr="00126EF0" w:rsidRDefault="00ED02CD" w:rsidP="003C0AE9">
      <w:pPr>
        <w:pStyle w:val="Odstavecseseznamem"/>
        <w:numPr>
          <w:ilvl w:val="0"/>
          <w:numId w:val="15"/>
        </w:numPr>
        <w:spacing w:before="120" w:after="120" w:line="240" w:lineRule="auto"/>
        <w:contextualSpacing w:val="0"/>
        <w:jc w:val="both"/>
        <w:rPr>
          <w:rFonts w:ascii="Candara" w:eastAsia="Times New Roman" w:hAnsi="Candara" w:cs="Arial"/>
          <w:bCs/>
          <w:color w:val="000000" w:themeColor="text1"/>
          <w:sz w:val="21"/>
          <w:szCs w:val="21"/>
          <w:lang w:val="en-GB" w:eastAsia="cs-CZ"/>
        </w:rPr>
      </w:pPr>
      <w:r w:rsidRPr="00126EF0">
        <w:rPr>
          <w:rFonts w:ascii="Candara" w:eastAsia="Times New Roman" w:hAnsi="Candara" w:cs="Arial"/>
          <w:bCs/>
          <w:color w:val="000000" w:themeColor="text1"/>
          <w:sz w:val="21"/>
          <w:szCs w:val="21"/>
          <w:lang w:val="en-GB" w:eastAsia="cs-CZ"/>
        </w:rPr>
        <w:t>Visitors are prohibited from engaging in any commercial activity in the swimming pool area without the prior written consent of the operator</w:t>
      </w:r>
      <w:r w:rsidRPr="00126EF0">
        <w:rPr>
          <w:rFonts w:ascii="Candara" w:eastAsia="Times New Roman" w:hAnsi="Candara" w:cs="Arial"/>
          <w:b/>
          <w:color w:val="000000" w:themeColor="text1"/>
          <w:sz w:val="21"/>
          <w:szCs w:val="21"/>
          <w:lang w:val="en-GB" w:eastAsia="cs-CZ"/>
        </w:rPr>
        <w:t>.</w:t>
      </w:r>
    </w:p>
    <w:p w14:paraId="0A2B56F2" w14:textId="0149DA93" w:rsidR="00261C95" w:rsidRPr="003005F8" w:rsidRDefault="00261C95" w:rsidP="003C0AE9">
      <w:pPr>
        <w:spacing w:before="120" w:after="120"/>
        <w:jc w:val="both"/>
        <w:rPr>
          <w:rFonts w:ascii="Candara" w:hAnsi="Candara" w:cs="Arial"/>
          <w:sz w:val="21"/>
          <w:szCs w:val="21"/>
          <w:lang w:val="en-GB"/>
        </w:rPr>
      </w:pPr>
    </w:p>
    <w:p w14:paraId="3B3FE044" w14:textId="08F484CF" w:rsidR="00464C0E" w:rsidRPr="005957CA" w:rsidRDefault="00464C0E" w:rsidP="003C0AE9">
      <w:pPr>
        <w:spacing w:before="120" w:after="120"/>
        <w:jc w:val="both"/>
        <w:rPr>
          <w:rFonts w:ascii="Candara" w:hAnsi="Candara" w:cs="Arial"/>
          <w:b/>
          <w:bCs/>
          <w:sz w:val="21"/>
          <w:szCs w:val="21"/>
          <w:lang w:val="en-GB"/>
        </w:rPr>
      </w:pPr>
      <w:r w:rsidRPr="005957CA">
        <w:rPr>
          <w:rFonts w:ascii="Candara" w:hAnsi="Candara" w:cs="Arial"/>
          <w:b/>
          <w:bCs/>
          <w:sz w:val="21"/>
          <w:szCs w:val="21"/>
          <w:lang w:val="en-GB"/>
        </w:rPr>
        <w:t>CHANGES TO THE VISITOR</w:t>
      </w:r>
      <w:r w:rsidR="00184985" w:rsidRPr="005957CA">
        <w:rPr>
          <w:rFonts w:ascii="Candara" w:hAnsi="Candara" w:cs="Arial"/>
          <w:b/>
          <w:bCs/>
          <w:sz w:val="21"/>
          <w:szCs w:val="21"/>
          <w:lang w:val="en-GB"/>
        </w:rPr>
        <w:t>S</w:t>
      </w:r>
      <w:r w:rsidR="00216E11" w:rsidRPr="005957CA">
        <w:rPr>
          <w:rFonts w:ascii="Candara" w:hAnsi="Candara" w:cs="Arial"/>
          <w:b/>
          <w:bCs/>
          <w:sz w:val="21"/>
          <w:szCs w:val="21"/>
          <w:lang w:val="en-GB"/>
        </w:rPr>
        <w:t>'</w:t>
      </w:r>
      <w:r w:rsidRPr="005957CA">
        <w:rPr>
          <w:rFonts w:ascii="Candara" w:hAnsi="Candara" w:cs="Arial"/>
          <w:b/>
          <w:bCs/>
          <w:sz w:val="21"/>
          <w:szCs w:val="21"/>
          <w:lang w:val="en-GB"/>
        </w:rPr>
        <w:t xml:space="preserve"> RULES AND </w:t>
      </w:r>
      <w:r w:rsidR="00184985" w:rsidRPr="005957CA">
        <w:rPr>
          <w:rFonts w:ascii="Candara" w:hAnsi="Candara" w:cs="Arial"/>
          <w:b/>
          <w:bCs/>
          <w:sz w:val="21"/>
          <w:szCs w:val="21"/>
          <w:lang w:val="en-GB"/>
        </w:rPr>
        <w:t>THEIR</w:t>
      </w:r>
      <w:r w:rsidRPr="005957CA">
        <w:rPr>
          <w:rFonts w:ascii="Candara" w:hAnsi="Candara" w:cs="Arial"/>
          <w:b/>
          <w:bCs/>
          <w:sz w:val="21"/>
          <w:szCs w:val="21"/>
          <w:lang w:val="en-GB"/>
        </w:rPr>
        <w:t xml:space="preserve"> EFFECTIVENESS </w:t>
      </w:r>
    </w:p>
    <w:p w14:paraId="1C8B7230" w14:textId="0B83EE3B" w:rsidR="00464C0E" w:rsidRPr="005957CA" w:rsidRDefault="00464C0E" w:rsidP="003C0AE9">
      <w:pPr>
        <w:spacing w:before="120" w:after="120"/>
        <w:jc w:val="both"/>
        <w:rPr>
          <w:rFonts w:ascii="Candara" w:hAnsi="Candara" w:cs="Arial"/>
          <w:sz w:val="21"/>
          <w:szCs w:val="21"/>
          <w:lang w:val="en-GB"/>
        </w:rPr>
      </w:pPr>
      <w:r w:rsidRPr="005957CA">
        <w:rPr>
          <w:rFonts w:ascii="Candara" w:hAnsi="Candara" w:cs="Arial"/>
          <w:sz w:val="21"/>
          <w:szCs w:val="21"/>
          <w:lang w:val="en-GB"/>
        </w:rPr>
        <w:t>The operator of VPH SP is entitled to change these Visit</w:t>
      </w:r>
      <w:r w:rsidR="009E0BD3" w:rsidRPr="005957CA">
        <w:rPr>
          <w:rFonts w:ascii="Candara" w:hAnsi="Candara" w:cs="Arial"/>
          <w:sz w:val="21"/>
          <w:szCs w:val="21"/>
          <w:lang w:val="en-GB"/>
        </w:rPr>
        <w:t>or</w:t>
      </w:r>
      <w:r w:rsidR="00184985" w:rsidRPr="005957CA">
        <w:rPr>
          <w:rFonts w:ascii="Candara" w:hAnsi="Candara" w:cs="Arial"/>
          <w:sz w:val="21"/>
          <w:szCs w:val="21"/>
          <w:lang w:val="en-GB"/>
        </w:rPr>
        <w:t>s</w:t>
      </w:r>
      <w:r w:rsidR="00133BC0" w:rsidRPr="005957CA">
        <w:rPr>
          <w:rFonts w:ascii="Candara" w:hAnsi="Candara" w:cs="Arial"/>
          <w:sz w:val="21"/>
          <w:szCs w:val="21"/>
          <w:lang w:val="en-GB"/>
        </w:rPr>
        <w:t>'</w:t>
      </w:r>
      <w:r w:rsidR="00184985" w:rsidRPr="005957CA">
        <w:rPr>
          <w:rFonts w:ascii="Candara" w:hAnsi="Candara" w:cs="Arial"/>
          <w:sz w:val="21"/>
          <w:szCs w:val="21"/>
          <w:lang w:val="en-GB"/>
        </w:rPr>
        <w:t xml:space="preserve"> </w:t>
      </w:r>
      <w:r w:rsidRPr="005957CA">
        <w:rPr>
          <w:rFonts w:ascii="Candara" w:hAnsi="Candara" w:cs="Arial"/>
          <w:sz w:val="21"/>
          <w:szCs w:val="21"/>
          <w:lang w:val="en-GB"/>
        </w:rPr>
        <w:t>Rules at any time.</w:t>
      </w:r>
    </w:p>
    <w:p w14:paraId="2CA85AFA" w14:textId="45F817C3" w:rsidR="00464C0E" w:rsidRPr="005957CA" w:rsidRDefault="00464C0E" w:rsidP="003C0AE9">
      <w:pPr>
        <w:spacing w:before="120" w:after="120"/>
        <w:jc w:val="both"/>
        <w:rPr>
          <w:rFonts w:ascii="Candara" w:hAnsi="Candara" w:cs="Arial"/>
          <w:sz w:val="21"/>
          <w:szCs w:val="21"/>
          <w:lang w:val="en-GB"/>
        </w:rPr>
      </w:pPr>
      <w:r w:rsidRPr="005957CA">
        <w:rPr>
          <w:rFonts w:ascii="Candara" w:hAnsi="Candara" w:cs="Arial"/>
          <w:sz w:val="21"/>
          <w:szCs w:val="21"/>
          <w:lang w:val="en-GB"/>
        </w:rPr>
        <w:t xml:space="preserve">The effectiveness of the amendment to the </w:t>
      </w:r>
      <w:r w:rsidR="009E0BD3" w:rsidRPr="005957CA">
        <w:rPr>
          <w:rFonts w:ascii="Candara" w:hAnsi="Candara" w:cs="Arial"/>
          <w:sz w:val="21"/>
          <w:szCs w:val="21"/>
          <w:lang w:val="en-GB"/>
        </w:rPr>
        <w:t>Visitor</w:t>
      </w:r>
      <w:r w:rsidR="00184985" w:rsidRPr="005957CA">
        <w:rPr>
          <w:rFonts w:ascii="Candara" w:hAnsi="Candara" w:cs="Arial"/>
          <w:sz w:val="21"/>
          <w:szCs w:val="21"/>
          <w:lang w:val="en-GB"/>
        </w:rPr>
        <w:t>s</w:t>
      </w:r>
      <w:r w:rsidR="00133BC0" w:rsidRPr="005957CA">
        <w:rPr>
          <w:rFonts w:ascii="Candara" w:hAnsi="Candara" w:cs="Arial"/>
          <w:sz w:val="21"/>
          <w:szCs w:val="21"/>
          <w:lang w:val="en-GB"/>
        </w:rPr>
        <w:t>'</w:t>
      </w:r>
      <w:r w:rsidR="009E0BD3" w:rsidRPr="005957CA">
        <w:rPr>
          <w:rFonts w:ascii="Candara" w:hAnsi="Candara" w:cs="Arial"/>
          <w:sz w:val="21"/>
          <w:szCs w:val="21"/>
          <w:lang w:val="en-GB"/>
        </w:rPr>
        <w:t xml:space="preserve"> Rules </w:t>
      </w:r>
      <w:r w:rsidRPr="005957CA">
        <w:rPr>
          <w:rFonts w:ascii="Candara" w:hAnsi="Candara" w:cs="Arial"/>
          <w:sz w:val="21"/>
          <w:szCs w:val="21"/>
          <w:lang w:val="en-GB"/>
        </w:rPr>
        <w:t>shall take effect on the date of</w:t>
      </w:r>
      <w:r w:rsidR="00184985" w:rsidRPr="005957CA">
        <w:rPr>
          <w:rFonts w:ascii="Candara" w:hAnsi="Candara" w:cs="Arial"/>
          <w:sz w:val="21"/>
          <w:szCs w:val="21"/>
          <w:lang w:val="en-GB"/>
        </w:rPr>
        <w:t xml:space="preserve"> </w:t>
      </w:r>
      <w:r w:rsidR="00133BC0" w:rsidRPr="005957CA">
        <w:rPr>
          <w:rFonts w:ascii="Candara" w:hAnsi="Candara" w:cs="Arial"/>
          <w:sz w:val="21"/>
          <w:szCs w:val="21"/>
          <w:lang w:val="en-GB"/>
        </w:rPr>
        <w:t>its</w:t>
      </w:r>
      <w:r w:rsidRPr="005957CA">
        <w:rPr>
          <w:rFonts w:ascii="Candara" w:hAnsi="Candara" w:cs="Arial"/>
          <w:sz w:val="21"/>
          <w:szCs w:val="21"/>
          <w:lang w:val="en-GB"/>
        </w:rPr>
        <w:t xml:space="preserve"> publication on the operator's website </w:t>
      </w:r>
      <w:hyperlink r:id="rId8" w:history="1">
        <w:r w:rsidR="009E0BD3" w:rsidRPr="005957CA">
          <w:rPr>
            <w:rStyle w:val="Hypertextovodkaz"/>
            <w:rFonts w:ascii="Candara" w:hAnsi="Candara" w:cs="Arial"/>
            <w:sz w:val="21"/>
            <w:szCs w:val="21"/>
            <w:lang w:val="en-GB"/>
          </w:rPr>
          <w:t>www.navystavisti.cz</w:t>
        </w:r>
      </w:hyperlink>
      <w:r w:rsidR="009E0BD3" w:rsidRPr="005957CA">
        <w:rPr>
          <w:rFonts w:ascii="Candara" w:hAnsi="Candara" w:cs="Arial"/>
          <w:sz w:val="21"/>
          <w:szCs w:val="21"/>
          <w:lang w:val="en-GB"/>
        </w:rPr>
        <w:t xml:space="preserve"> </w:t>
      </w:r>
      <w:r w:rsidRPr="005957CA">
        <w:rPr>
          <w:rFonts w:ascii="Candara" w:hAnsi="Candara" w:cs="Arial"/>
          <w:sz w:val="21"/>
          <w:szCs w:val="21"/>
          <w:lang w:val="en-GB"/>
        </w:rPr>
        <w:t xml:space="preserve">in the section "Swimming </w:t>
      </w:r>
      <w:r w:rsidR="00184985" w:rsidRPr="005957CA">
        <w:rPr>
          <w:rFonts w:ascii="Candara" w:hAnsi="Candara" w:cs="Arial"/>
          <w:sz w:val="21"/>
          <w:szCs w:val="21"/>
          <w:lang w:val="en-GB"/>
        </w:rPr>
        <w:t>P</w:t>
      </w:r>
      <w:r w:rsidRPr="005957CA">
        <w:rPr>
          <w:rFonts w:ascii="Candara" w:hAnsi="Candara" w:cs="Arial"/>
          <w:sz w:val="21"/>
          <w:szCs w:val="21"/>
          <w:lang w:val="en-GB"/>
        </w:rPr>
        <w:t xml:space="preserve">ool" </w:t>
      </w:r>
      <w:r w:rsidR="00184985" w:rsidRPr="005957CA">
        <w:rPr>
          <w:rFonts w:ascii="Candara" w:hAnsi="Candara" w:cs="Arial"/>
          <w:sz w:val="21"/>
          <w:szCs w:val="21"/>
          <w:lang w:val="en-GB"/>
        </w:rPr>
        <w:t>–</w:t>
      </w:r>
      <w:r w:rsidRPr="005957CA">
        <w:rPr>
          <w:rFonts w:ascii="Candara" w:hAnsi="Candara" w:cs="Arial"/>
          <w:sz w:val="21"/>
          <w:szCs w:val="21"/>
          <w:lang w:val="en-GB"/>
        </w:rPr>
        <w:t xml:space="preserve"> Documents.  </w:t>
      </w:r>
    </w:p>
    <w:p w14:paraId="0952ECE2" w14:textId="59B47EB0" w:rsidR="00CE20DB" w:rsidRPr="003005F8" w:rsidRDefault="00464C0E" w:rsidP="003C0AE9">
      <w:pPr>
        <w:spacing w:before="120" w:after="120"/>
        <w:jc w:val="both"/>
        <w:rPr>
          <w:rFonts w:ascii="Candara" w:hAnsi="Candara" w:cs="Arial"/>
          <w:sz w:val="21"/>
          <w:szCs w:val="21"/>
          <w:lang w:val="en-GB"/>
        </w:rPr>
      </w:pPr>
      <w:r w:rsidRPr="005957CA">
        <w:rPr>
          <w:rFonts w:ascii="Candara" w:hAnsi="Candara" w:cs="Arial"/>
          <w:sz w:val="21"/>
          <w:szCs w:val="21"/>
          <w:lang w:val="en-GB"/>
        </w:rPr>
        <w:t xml:space="preserve">In matters not expressly </w:t>
      </w:r>
      <w:r w:rsidR="009E0BD3" w:rsidRPr="005957CA">
        <w:rPr>
          <w:rFonts w:ascii="Candara" w:hAnsi="Candara" w:cs="Arial"/>
          <w:sz w:val="21"/>
          <w:szCs w:val="21"/>
          <w:lang w:val="en-GB"/>
        </w:rPr>
        <w:t>regulated</w:t>
      </w:r>
      <w:r w:rsidRPr="005957CA">
        <w:rPr>
          <w:rFonts w:ascii="Candara" w:hAnsi="Candara" w:cs="Arial"/>
          <w:sz w:val="21"/>
          <w:szCs w:val="21"/>
          <w:lang w:val="en-GB"/>
        </w:rPr>
        <w:t xml:space="preserve"> in these Visit</w:t>
      </w:r>
      <w:r w:rsidR="009E0BD3" w:rsidRPr="005957CA">
        <w:rPr>
          <w:rFonts w:ascii="Candara" w:hAnsi="Candara" w:cs="Arial"/>
          <w:sz w:val="21"/>
          <w:szCs w:val="21"/>
          <w:lang w:val="en-GB"/>
        </w:rPr>
        <w:t>or</w:t>
      </w:r>
      <w:r w:rsidR="00184985" w:rsidRPr="005957CA">
        <w:rPr>
          <w:rFonts w:ascii="Candara" w:hAnsi="Candara" w:cs="Arial"/>
          <w:sz w:val="21"/>
          <w:szCs w:val="21"/>
          <w:lang w:val="en-GB"/>
        </w:rPr>
        <w:t>s</w:t>
      </w:r>
      <w:r w:rsidR="00133BC0" w:rsidRPr="005957CA">
        <w:rPr>
          <w:rFonts w:ascii="Candara" w:hAnsi="Candara" w:cs="Arial"/>
          <w:sz w:val="21"/>
          <w:szCs w:val="21"/>
          <w:lang w:val="en-GB"/>
        </w:rPr>
        <w:t>'</w:t>
      </w:r>
      <w:r w:rsidRPr="005957CA">
        <w:rPr>
          <w:rFonts w:ascii="Candara" w:hAnsi="Candara" w:cs="Arial"/>
          <w:sz w:val="21"/>
          <w:szCs w:val="21"/>
          <w:lang w:val="en-GB"/>
        </w:rPr>
        <w:t xml:space="preserve"> Rules, other rights and obligations shall be governed by the relevant legislation in force in the Czech Republic</w:t>
      </w:r>
      <w:r w:rsidR="009E0BD3" w:rsidRPr="005957CA">
        <w:rPr>
          <w:rFonts w:ascii="Candara" w:hAnsi="Candara" w:cs="Arial"/>
          <w:sz w:val="21"/>
          <w:szCs w:val="21"/>
          <w:lang w:val="en-GB"/>
        </w:rPr>
        <w:t>.</w:t>
      </w:r>
    </w:p>
    <w:p w14:paraId="203DE420" w14:textId="7D76448B" w:rsidR="00CE20DB" w:rsidRPr="003005F8" w:rsidRDefault="00CE20DB" w:rsidP="003C0AE9">
      <w:pPr>
        <w:spacing w:before="120" w:after="120"/>
        <w:jc w:val="both"/>
        <w:rPr>
          <w:rFonts w:ascii="Candara" w:hAnsi="Candara" w:cs="Arial"/>
          <w:sz w:val="21"/>
          <w:szCs w:val="21"/>
          <w:lang w:val="en-GB"/>
        </w:rPr>
      </w:pPr>
    </w:p>
    <w:p w14:paraId="36F5E2D4" w14:textId="120BB02B" w:rsidR="00CE20DB" w:rsidRPr="003005F8" w:rsidRDefault="00CE20DB" w:rsidP="003C0AE9">
      <w:pPr>
        <w:spacing w:before="120" w:after="120"/>
        <w:jc w:val="both"/>
        <w:rPr>
          <w:rFonts w:ascii="Candara" w:hAnsi="Candara" w:cs="Arial"/>
          <w:sz w:val="21"/>
          <w:szCs w:val="21"/>
          <w:lang w:val="en-GB"/>
        </w:rPr>
      </w:pPr>
    </w:p>
    <w:p w14:paraId="6F4EE339" w14:textId="6F963446" w:rsidR="00CE20DB" w:rsidRPr="003005F8" w:rsidRDefault="00CE20DB" w:rsidP="003C0AE9">
      <w:pPr>
        <w:spacing w:before="120" w:after="120"/>
        <w:jc w:val="both"/>
        <w:rPr>
          <w:rFonts w:ascii="Candara" w:hAnsi="Candara" w:cs="Arial"/>
          <w:sz w:val="21"/>
          <w:szCs w:val="21"/>
          <w:lang w:val="en-GB"/>
        </w:rPr>
      </w:pPr>
      <w:r w:rsidRPr="003005F8">
        <w:rPr>
          <w:rFonts w:ascii="Candara" w:hAnsi="Candara" w:cs="Arial"/>
          <w:sz w:val="21"/>
          <w:szCs w:val="21"/>
          <w:lang w:val="en-GB"/>
        </w:rPr>
        <w:t>Dat</w:t>
      </w:r>
      <w:r w:rsidR="00E22194" w:rsidRPr="003005F8">
        <w:rPr>
          <w:rFonts w:ascii="Candara" w:hAnsi="Candara" w:cs="Arial"/>
          <w:sz w:val="21"/>
          <w:szCs w:val="21"/>
          <w:lang w:val="en-GB"/>
        </w:rPr>
        <w:t>e</w:t>
      </w:r>
      <w:r w:rsidRPr="003005F8">
        <w:rPr>
          <w:rFonts w:ascii="Candara" w:hAnsi="Candara" w:cs="Arial"/>
          <w:sz w:val="21"/>
          <w:szCs w:val="21"/>
          <w:lang w:val="en-GB"/>
        </w:rPr>
        <w:t>:</w:t>
      </w:r>
      <w:r w:rsidRPr="003005F8">
        <w:rPr>
          <w:rFonts w:ascii="Candara" w:hAnsi="Candara" w:cs="Arial"/>
          <w:sz w:val="21"/>
          <w:szCs w:val="21"/>
          <w:lang w:val="en-GB"/>
        </w:rPr>
        <w:tab/>
      </w:r>
      <w:r w:rsidRPr="003005F8">
        <w:rPr>
          <w:rFonts w:ascii="Candara" w:hAnsi="Candara" w:cs="Arial"/>
          <w:sz w:val="21"/>
          <w:szCs w:val="21"/>
          <w:lang w:val="en-GB"/>
        </w:rPr>
        <w:tab/>
      </w:r>
      <w:r w:rsidRPr="003005F8">
        <w:rPr>
          <w:rFonts w:ascii="Candara" w:hAnsi="Candara" w:cs="Arial"/>
          <w:sz w:val="21"/>
          <w:szCs w:val="21"/>
          <w:lang w:val="en-GB"/>
        </w:rPr>
        <w:tab/>
      </w:r>
      <w:r w:rsidRPr="003005F8">
        <w:rPr>
          <w:rFonts w:ascii="Candara" w:hAnsi="Candara" w:cs="Arial"/>
          <w:sz w:val="21"/>
          <w:szCs w:val="21"/>
          <w:lang w:val="en-GB"/>
        </w:rPr>
        <w:tab/>
      </w:r>
      <w:r w:rsidRPr="003005F8">
        <w:rPr>
          <w:rFonts w:ascii="Candara" w:hAnsi="Candara" w:cs="Arial"/>
          <w:sz w:val="21"/>
          <w:szCs w:val="21"/>
          <w:lang w:val="en-GB"/>
        </w:rPr>
        <w:tab/>
      </w:r>
      <w:r w:rsidRPr="003005F8">
        <w:rPr>
          <w:rFonts w:ascii="Candara" w:hAnsi="Candara" w:cs="Arial"/>
          <w:sz w:val="21"/>
          <w:szCs w:val="21"/>
          <w:lang w:val="en-GB"/>
        </w:rPr>
        <w:tab/>
      </w:r>
      <w:r w:rsidRPr="003005F8">
        <w:rPr>
          <w:rFonts w:ascii="Candara" w:hAnsi="Candara" w:cs="Arial"/>
          <w:sz w:val="21"/>
          <w:szCs w:val="21"/>
          <w:lang w:val="en-GB"/>
        </w:rPr>
        <w:tab/>
      </w:r>
      <w:r w:rsidR="00E22194" w:rsidRPr="003005F8">
        <w:rPr>
          <w:rFonts w:ascii="Candara" w:hAnsi="Candara" w:cs="Arial"/>
          <w:sz w:val="21"/>
          <w:szCs w:val="21"/>
          <w:lang w:val="en-GB"/>
        </w:rPr>
        <w:t>Stamp and signature</w:t>
      </w:r>
      <w:r w:rsidRPr="003005F8">
        <w:rPr>
          <w:rFonts w:ascii="Candara" w:hAnsi="Candara" w:cs="Arial"/>
          <w:sz w:val="21"/>
          <w:szCs w:val="21"/>
          <w:lang w:val="en-GB"/>
        </w:rPr>
        <w:t>:</w:t>
      </w:r>
      <w:r w:rsidRPr="003005F8">
        <w:rPr>
          <w:rFonts w:ascii="Candara" w:hAnsi="Candara" w:cs="Arial"/>
          <w:sz w:val="21"/>
          <w:szCs w:val="21"/>
          <w:lang w:val="en-GB"/>
        </w:rPr>
        <w:tab/>
      </w:r>
      <w:r w:rsidRPr="003005F8">
        <w:rPr>
          <w:rFonts w:ascii="Candara" w:hAnsi="Candara" w:cs="Arial"/>
          <w:sz w:val="21"/>
          <w:szCs w:val="21"/>
          <w:lang w:val="en-GB"/>
        </w:rPr>
        <w:tab/>
      </w:r>
    </w:p>
    <w:p w14:paraId="406FF2C6" w14:textId="77777777" w:rsidR="00CE20DB" w:rsidRPr="003005F8" w:rsidRDefault="00CE20DB" w:rsidP="003C0AE9">
      <w:pPr>
        <w:spacing w:before="120" w:after="120"/>
        <w:jc w:val="both"/>
        <w:rPr>
          <w:rFonts w:ascii="Candara" w:hAnsi="Candara" w:cs="Arial"/>
          <w:sz w:val="21"/>
          <w:szCs w:val="21"/>
          <w:lang w:val="en-GB"/>
        </w:rPr>
      </w:pPr>
    </w:p>
    <w:p w14:paraId="18479245" w14:textId="241553EF" w:rsidR="00476302" w:rsidRPr="003005F8" w:rsidRDefault="00E22194" w:rsidP="003C0AE9">
      <w:pPr>
        <w:spacing w:before="120" w:after="120"/>
        <w:jc w:val="both"/>
        <w:rPr>
          <w:rFonts w:ascii="Candara" w:eastAsia="Times New Roman" w:hAnsi="Candara" w:cs="Arial"/>
          <w:b/>
          <w:sz w:val="21"/>
          <w:szCs w:val="21"/>
          <w:u w:val="single"/>
          <w:lang w:val="en-GB" w:eastAsia="cs-CZ"/>
        </w:rPr>
      </w:pPr>
      <w:r w:rsidRPr="003005F8">
        <w:rPr>
          <w:rFonts w:ascii="Candara" w:hAnsi="Candara" w:cs="Arial"/>
          <w:sz w:val="21"/>
          <w:szCs w:val="21"/>
          <w:lang w:val="en-GB"/>
        </w:rPr>
        <w:t>Approved by</w:t>
      </w:r>
      <w:r w:rsidR="00CE20DB" w:rsidRPr="003005F8">
        <w:rPr>
          <w:rFonts w:ascii="Candara" w:hAnsi="Candara" w:cs="Arial"/>
          <w:sz w:val="21"/>
          <w:szCs w:val="21"/>
          <w:lang w:val="en-GB"/>
        </w:rPr>
        <w:t>:</w:t>
      </w:r>
      <w:r w:rsidR="00CE20DB" w:rsidRPr="003005F8">
        <w:rPr>
          <w:rFonts w:ascii="Candara" w:hAnsi="Candara" w:cs="Arial"/>
          <w:sz w:val="21"/>
          <w:szCs w:val="21"/>
          <w:lang w:val="en-GB"/>
        </w:rPr>
        <w:tab/>
      </w:r>
      <w:r w:rsidR="00CE20DB" w:rsidRPr="003005F8">
        <w:rPr>
          <w:rFonts w:ascii="Candara" w:hAnsi="Candara" w:cs="Arial"/>
          <w:sz w:val="21"/>
          <w:szCs w:val="21"/>
          <w:lang w:val="en-GB"/>
        </w:rPr>
        <w:tab/>
      </w:r>
      <w:r w:rsidR="00CE20DB" w:rsidRPr="003005F8">
        <w:rPr>
          <w:rFonts w:ascii="Candara" w:hAnsi="Candara" w:cs="Arial"/>
          <w:sz w:val="21"/>
          <w:szCs w:val="21"/>
          <w:lang w:val="en-GB"/>
        </w:rPr>
        <w:tab/>
      </w:r>
      <w:r w:rsidR="00CE20DB" w:rsidRPr="003005F8">
        <w:rPr>
          <w:rFonts w:ascii="Candara" w:hAnsi="Candara" w:cs="Arial"/>
          <w:sz w:val="21"/>
          <w:szCs w:val="21"/>
          <w:lang w:val="en-GB"/>
        </w:rPr>
        <w:tab/>
      </w:r>
      <w:r w:rsidR="00CE20DB" w:rsidRPr="003005F8">
        <w:rPr>
          <w:rFonts w:ascii="Candara" w:hAnsi="Candara" w:cs="Arial"/>
          <w:sz w:val="21"/>
          <w:szCs w:val="21"/>
          <w:lang w:val="en-GB"/>
        </w:rPr>
        <w:tab/>
      </w:r>
      <w:r w:rsidR="00CE20DB" w:rsidRPr="003005F8">
        <w:rPr>
          <w:rFonts w:ascii="Candara" w:hAnsi="Candara" w:cs="Arial"/>
          <w:sz w:val="21"/>
          <w:szCs w:val="21"/>
          <w:lang w:val="en-GB"/>
        </w:rPr>
        <w:tab/>
        <w:t>D</w:t>
      </w:r>
      <w:r w:rsidRPr="003005F8">
        <w:rPr>
          <w:rFonts w:ascii="Candara" w:hAnsi="Candara" w:cs="Arial"/>
          <w:sz w:val="21"/>
          <w:szCs w:val="21"/>
          <w:lang w:val="en-GB"/>
        </w:rPr>
        <w:t>ate</w:t>
      </w:r>
      <w:r w:rsidR="00CE20DB" w:rsidRPr="003005F8">
        <w:rPr>
          <w:rFonts w:ascii="Candara" w:hAnsi="Candara" w:cs="Arial"/>
          <w:sz w:val="21"/>
          <w:szCs w:val="21"/>
          <w:lang w:val="en-GB"/>
        </w:rPr>
        <w:t>:</w:t>
      </w:r>
    </w:p>
    <w:p w14:paraId="69ABAA84" w14:textId="2F522586" w:rsidR="00476302" w:rsidRPr="003005F8" w:rsidRDefault="00476302" w:rsidP="003C0AE9">
      <w:pPr>
        <w:spacing w:before="120" w:after="120"/>
        <w:jc w:val="both"/>
        <w:rPr>
          <w:rFonts w:ascii="Candara" w:hAnsi="Candara" w:cs="Arial"/>
          <w:sz w:val="21"/>
          <w:szCs w:val="21"/>
          <w:lang w:val="en-GB"/>
        </w:rPr>
      </w:pPr>
    </w:p>
    <w:sectPr w:rsidR="00476302" w:rsidRPr="003005F8">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C089A3" w16cex:dateUtc="2024-07-08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68CC80" w16cid:durableId="38C089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F40D0" w14:textId="77777777" w:rsidR="00534E7E" w:rsidRDefault="00534E7E" w:rsidP="005E536A">
      <w:pPr>
        <w:spacing w:after="0" w:line="240" w:lineRule="auto"/>
      </w:pPr>
      <w:r>
        <w:separator/>
      </w:r>
    </w:p>
  </w:endnote>
  <w:endnote w:type="continuationSeparator" w:id="0">
    <w:p w14:paraId="0B3F9057" w14:textId="77777777" w:rsidR="00534E7E" w:rsidRDefault="00534E7E" w:rsidP="005E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6847" w14:textId="77777777" w:rsidR="00534E7E" w:rsidRDefault="00534E7E" w:rsidP="005E536A">
      <w:pPr>
        <w:spacing w:after="0" w:line="240" w:lineRule="auto"/>
      </w:pPr>
      <w:r>
        <w:separator/>
      </w:r>
    </w:p>
  </w:footnote>
  <w:footnote w:type="continuationSeparator" w:id="0">
    <w:p w14:paraId="1F062C93" w14:textId="77777777" w:rsidR="00534E7E" w:rsidRDefault="00534E7E" w:rsidP="005E5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E4DC2" w14:textId="60B50219" w:rsidR="005E536A" w:rsidRDefault="005E536A">
    <w:pPr>
      <w:pStyle w:val="Zhlav"/>
    </w:pPr>
    <w:r>
      <w:rPr>
        <w:noProof/>
        <w:lang w:eastAsia="cs-CZ"/>
      </w:rPr>
      <w:drawing>
        <wp:inline distT="0" distB="0" distL="0" distR="0" wp14:anchorId="1B16CE9C" wp14:editId="5500F157">
          <wp:extent cx="1247775" cy="434080"/>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vidla.jpg"/>
                  <pic:cNvPicPr/>
                </pic:nvPicPr>
                <pic:blipFill>
                  <a:blip r:embed="rId1">
                    <a:extLst>
                      <a:ext uri="{28A0092B-C50C-407E-A947-70E740481C1C}">
                        <a14:useLocalDpi xmlns:a14="http://schemas.microsoft.com/office/drawing/2010/main" val="0"/>
                      </a:ext>
                    </a:extLst>
                  </a:blip>
                  <a:stretch>
                    <a:fillRect/>
                  </a:stretch>
                </pic:blipFill>
                <pic:spPr>
                  <a:xfrm>
                    <a:off x="0" y="0"/>
                    <a:ext cx="1290919" cy="449089"/>
                  </a:xfrm>
                  <a:prstGeom prst="rect">
                    <a:avLst/>
                  </a:prstGeom>
                </pic:spPr>
              </pic:pic>
            </a:graphicData>
          </a:graphic>
        </wp:inline>
      </w:drawing>
    </w:r>
  </w:p>
  <w:p w14:paraId="1B1E60EF" w14:textId="77777777" w:rsidR="005E536A" w:rsidRDefault="005E53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153"/>
    <w:multiLevelType w:val="hybridMultilevel"/>
    <w:tmpl w:val="95BE0F3E"/>
    <w:lvl w:ilvl="0" w:tplc="29C6FD00">
      <w:start w:val="1"/>
      <w:numFmt w:val="lowerLetter"/>
      <w:lvlText w:val="%1)"/>
      <w:lvlJc w:val="left"/>
      <w:pPr>
        <w:ind w:left="360" w:hanging="360"/>
      </w:pPr>
      <w:rPr>
        <w:rFonts w:ascii="Candara" w:eastAsiaTheme="minorHAnsi" w:hAnsi="Candara"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442109"/>
    <w:multiLevelType w:val="hybridMultilevel"/>
    <w:tmpl w:val="0CE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5139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583B2C"/>
    <w:multiLevelType w:val="hybridMultilevel"/>
    <w:tmpl w:val="55563A38"/>
    <w:lvl w:ilvl="0" w:tplc="FD10D65A">
      <w:start w:val="1"/>
      <w:numFmt w:val="decimal"/>
      <w:lvlText w:val="%1."/>
      <w:lvlJc w:val="left"/>
      <w:pPr>
        <w:ind w:left="360" w:hanging="360"/>
      </w:pPr>
      <w:rPr>
        <w:sz w:val="32"/>
        <w:szCs w:val="3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EFF3656"/>
    <w:multiLevelType w:val="hybridMultilevel"/>
    <w:tmpl w:val="46B88B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1E61EB"/>
    <w:multiLevelType w:val="hybridMultilevel"/>
    <w:tmpl w:val="9D786EBA"/>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 w15:restartNumberingAfterBreak="0">
    <w:nsid w:val="326A58C2"/>
    <w:multiLevelType w:val="hybridMultilevel"/>
    <w:tmpl w:val="56FC5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3471DC"/>
    <w:multiLevelType w:val="hybridMultilevel"/>
    <w:tmpl w:val="733ADCBE"/>
    <w:lvl w:ilvl="0" w:tplc="04050017">
      <w:start w:val="1"/>
      <w:numFmt w:val="lowerLetter"/>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FEB521D"/>
    <w:multiLevelType w:val="hybridMultilevel"/>
    <w:tmpl w:val="68AAB2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93EA8"/>
    <w:multiLevelType w:val="hybridMultilevel"/>
    <w:tmpl w:val="F4C4A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7242CE"/>
    <w:multiLevelType w:val="hybridMultilevel"/>
    <w:tmpl w:val="34725B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A858AD"/>
    <w:multiLevelType w:val="multilevel"/>
    <w:tmpl w:val="6ADAC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52156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1F5EAB"/>
    <w:multiLevelType w:val="multilevel"/>
    <w:tmpl w:val="040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4" w15:restartNumberingAfterBreak="0">
    <w:nsid w:val="662E4593"/>
    <w:multiLevelType w:val="multilevel"/>
    <w:tmpl w:val="79CCF83A"/>
    <w:lvl w:ilvl="0">
      <w:start w:val="1"/>
      <w:numFmt w:val="lowerLetter"/>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F729D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5B1BFC"/>
    <w:multiLevelType w:val="hybridMultilevel"/>
    <w:tmpl w:val="7BEC6D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733F4D"/>
    <w:multiLevelType w:val="hybridMultilevel"/>
    <w:tmpl w:val="63FE6960"/>
    <w:lvl w:ilvl="0" w:tplc="676AE89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FC90A06"/>
    <w:multiLevelType w:val="hybridMultilevel"/>
    <w:tmpl w:val="721C2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0"/>
  </w:num>
  <w:num w:numId="3">
    <w:abstractNumId w:val="11"/>
  </w:num>
  <w:num w:numId="4">
    <w:abstractNumId w:val="3"/>
  </w:num>
  <w:num w:numId="5">
    <w:abstractNumId w:val="9"/>
  </w:num>
  <w:num w:numId="6">
    <w:abstractNumId w:val="1"/>
  </w:num>
  <w:num w:numId="7">
    <w:abstractNumId w:val="18"/>
  </w:num>
  <w:num w:numId="8">
    <w:abstractNumId w:val="8"/>
  </w:num>
  <w:num w:numId="9">
    <w:abstractNumId w:val="16"/>
  </w:num>
  <w:num w:numId="10">
    <w:abstractNumId w:val="15"/>
  </w:num>
  <w:num w:numId="11">
    <w:abstractNumId w:val="2"/>
  </w:num>
  <w:num w:numId="12">
    <w:abstractNumId w:val="10"/>
  </w:num>
  <w:num w:numId="13">
    <w:abstractNumId w:val="13"/>
  </w:num>
  <w:num w:numId="14">
    <w:abstractNumId w:val="12"/>
  </w:num>
  <w:num w:numId="15">
    <w:abstractNumId w:val="14"/>
  </w:num>
  <w:num w:numId="16">
    <w:abstractNumId w:val="5"/>
  </w:num>
  <w:num w:numId="17">
    <w:abstractNumId w:val="7"/>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01"/>
    <w:rsid w:val="0003521C"/>
    <w:rsid w:val="0006021E"/>
    <w:rsid w:val="000A2866"/>
    <w:rsid w:val="000D1197"/>
    <w:rsid w:val="000D5965"/>
    <w:rsid w:val="000F60C2"/>
    <w:rsid w:val="00100BC6"/>
    <w:rsid w:val="00101BA1"/>
    <w:rsid w:val="00106884"/>
    <w:rsid w:val="001076EC"/>
    <w:rsid w:val="00110C49"/>
    <w:rsid w:val="00126EF0"/>
    <w:rsid w:val="0013001E"/>
    <w:rsid w:val="00130303"/>
    <w:rsid w:val="00131264"/>
    <w:rsid w:val="00133BC0"/>
    <w:rsid w:val="001415D4"/>
    <w:rsid w:val="00151179"/>
    <w:rsid w:val="00161A6A"/>
    <w:rsid w:val="001708C9"/>
    <w:rsid w:val="00184985"/>
    <w:rsid w:val="001A1CE6"/>
    <w:rsid w:val="001A316C"/>
    <w:rsid w:val="001C688B"/>
    <w:rsid w:val="001D002C"/>
    <w:rsid w:val="001E04BB"/>
    <w:rsid w:val="00203B07"/>
    <w:rsid w:val="00205836"/>
    <w:rsid w:val="00213499"/>
    <w:rsid w:val="00216348"/>
    <w:rsid w:val="00216E11"/>
    <w:rsid w:val="002275E8"/>
    <w:rsid w:val="00240979"/>
    <w:rsid w:val="00247D61"/>
    <w:rsid w:val="0025222F"/>
    <w:rsid w:val="00261C95"/>
    <w:rsid w:val="00276978"/>
    <w:rsid w:val="002B7328"/>
    <w:rsid w:val="003005F8"/>
    <w:rsid w:val="003050B7"/>
    <w:rsid w:val="0031067B"/>
    <w:rsid w:val="003307F9"/>
    <w:rsid w:val="00332F35"/>
    <w:rsid w:val="00333546"/>
    <w:rsid w:val="0039110D"/>
    <w:rsid w:val="003B3C41"/>
    <w:rsid w:val="003B7EF9"/>
    <w:rsid w:val="003C0AE9"/>
    <w:rsid w:val="003C412A"/>
    <w:rsid w:val="00406F70"/>
    <w:rsid w:val="00464C0E"/>
    <w:rsid w:val="00465D85"/>
    <w:rsid w:val="00467A3D"/>
    <w:rsid w:val="00475C0B"/>
    <w:rsid w:val="00476302"/>
    <w:rsid w:val="004C58A0"/>
    <w:rsid w:val="004E05F2"/>
    <w:rsid w:val="004E2A1E"/>
    <w:rsid w:val="00517D8F"/>
    <w:rsid w:val="005247BF"/>
    <w:rsid w:val="00526DE1"/>
    <w:rsid w:val="00534E7E"/>
    <w:rsid w:val="00546FCB"/>
    <w:rsid w:val="00553DB0"/>
    <w:rsid w:val="0057745B"/>
    <w:rsid w:val="00577B3B"/>
    <w:rsid w:val="00590DCB"/>
    <w:rsid w:val="005957CA"/>
    <w:rsid w:val="005D75CF"/>
    <w:rsid w:val="005E4260"/>
    <w:rsid w:val="005E536A"/>
    <w:rsid w:val="00603272"/>
    <w:rsid w:val="00612BDC"/>
    <w:rsid w:val="00664EE7"/>
    <w:rsid w:val="00674462"/>
    <w:rsid w:val="00681919"/>
    <w:rsid w:val="0069703F"/>
    <w:rsid w:val="00697C60"/>
    <w:rsid w:val="006A6634"/>
    <w:rsid w:val="006B25F1"/>
    <w:rsid w:val="006C4FA6"/>
    <w:rsid w:val="00702D93"/>
    <w:rsid w:val="007067F4"/>
    <w:rsid w:val="00731B8D"/>
    <w:rsid w:val="007326FE"/>
    <w:rsid w:val="00756EE0"/>
    <w:rsid w:val="0079692C"/>
    <w:rsid w:val="007B7934"/>
    <w:rsid w:val="007D548B"/>
    <w:rsid w:val="007F362B"/>
    <w:rsid w:val="008311FC"/>
    <w:rsid w:val="00840C0C"/>
    <w:rsid w:val="00880976"/>
    <w:rsid w:val="00886941"/>
    <w:rsid w:val="00897D74"/>
    <w:rsid w:val="00897FBD"/>
    <w:rsid w:val="008A09B5"/>
    <w:rsid w:val="008B40D3"/>
    <w:rsid w:val="008D7098"/>
    <w:rsid w:val="008E4BE3"/>
    <w:rsid w:val="008E55B7"/>
    <w:rsid w:val="008F2A84"/>
    <w:rsid w:val="008F50C6"/>
    <w:rsid w:val="008F597D"/>
    <w:rsid w:val="0091505B"/>
    <w:rsid w:val="009279F5"/>
    <w:rsid w:val="00976B7B"/>
    <w:rsid w:val="00990AAB"/>
    <w:rsid w:val="009A3919"/>
    <w:rsid w:val="009B0E2F"/>
    <w:rsid w:val="009B40C7"/>
    <w:rsid w:val="009B6DAA"/>
    <w:rsid w:val="009C723D"/>
    <w:rsid w:val="009E0BD3"/>
    <w:rsid w:val="009F3E4E"/>
    <w:rsid w:val="00A22841"/>
    <w:rsid w:val="00A43FC0"/>
    <w:rsid w:val="00A47BE1"/>
    <w:rsid w:val="00A9559A"/>
    <w:rsid w:val="00AB20AB"/>
    <w:rsid w:val="00AB3156"/>
    <w:rsid w:val="00AD1CEB"/>
    <w:rsid w:val="00AE26B1"/>
    <w:rsid w:val="00AE7609"/>
    <w:rsid w:val="00B02CE3"/>
    <w:rsid w:val="00B147F2"/>
    <w:rsid w:val="00B21759"/>
    <w:rsid w:val="00B24AE4"/>
    <w:rsid w:val="00B26886"/>
    <w:rsid w:val="00B30A1E"/>
    <w:rsid w:val="00B44957"/>
    <w:rsid w:val="00B4523B"/>
    <w:rsid w:val="00B54746"/>
    <w:rsid w:val="00BC1256"/>
    <w:rsid w:val="00BD7247"/>
    <w:rsid w:val="00C20153"/>
    <w:rsid w:val="00C429D6"/>
    <w:rsid w:val="00C46499"/>
    <w:rsid w:val="00C544D3"/>
    <w:rsid w:val="00C579BC"/>
    <w:rsid w:val="00C73155"/>
    <w:rsid w:val="00C9322B"/>
    <w:rsid w:val="00CB111C"/>
    <w:rsid w:val="00CB1D7A"/>
    <w:rsid w:val="00CD12B0"/>
    <w:rsid w:val="00CE20DB"/>
    <w:rsid w:val="00CE6E7C"/>
    <w:rsid w:val="00D14A39"/>
    <w:rsid w:val="00D223F4"/>
    <w:rsid w:val="00D24E92"/>
    <w:rsid w:val="00D36467"/>
    <w:rsid w:val="00D435CF"/>
    <w:rsid w:val="00D5553A"/>
    <w:rsid w:val="00D56A04"/>
    <w:rsid w:val="00D72D01"/>
    <w:rsid w:val="00D73C52"/>
    <w:rsid w:val="00D75C4E"/>
    <w:rsid w:val="00D77FA9"/>
    <w:rsid w:val="00D85589"/>
    <w:rsid w:val="00DA5C25"/>
    <w:rsid w:val="00DA62F8"/>
    <w:rsid w:val="00DC00DE"/>
    <w:rsid w:val="00DE5F28"/>
    <w:rsid w:val="00E22194"/>
    <w:rsid w:val="00E3450E"/>
    <w:rsid w:val="00E37EB6"/>
    <w:rsid w:val="00E40310"/>
    <w:rsid w:val="00E40426"/>
    <w:rsid w:val="00E50893"/>
    <w:rsid w:val="00E65AC3"/>
    <w:rsid w:val="00E97ADC"/>
    <w:rsid w:val="00EB2015"/>
    <w:rsid w:val="00EB3736"/>
    <w:rsid w:val="00EC28AC"/>
    <w:rsid w:val="00ED02CD"/>
    <w:rsid w:val="00ED4B4A"/>
    <w:rsid w:val="00EF1956"/>
    <w:rsid w:val="00F05427"/>
    <w:rsid w:val="00F07952"/>
    <w:rsid w:val="00F65925"/>
    <w:rsid w:val="00FA097A"/>
    <w:rsid w:val="00FA2149"/>
    <w:rsid w:val="00FC5323"/>
    <w:rsid w:val="00FD06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59FE"/>
  <w15:docId w15:val="{61008133-44E8-4F53-A146-903A0F70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59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D72D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edcontent">
    <w:name w:val="markedcontent"/>
    <w:basedOn w:val="Standardnpsmoodstavce"/>
    <w:rsid w:val="00D72D01"/>
  </w:style>
  <w:style w:type="character" w:styleId="Hypertextovodkaz">
    <w:name w:val="Hyperlink"/>
    <w:basedOn w:val="Standardnpsmoodstavce"/>
    <w:uiPriority w:val="99"/>
    <w:unhideWhenUsed/>
    <w:rsid w:val="004E05F2"/>
    <w:rPr>
      <w:color w:val="0563C1" w:themeColor="hyperlink"/>
      <w:u w:val="single"/>
    </w:rPr>
  </w:style>
  <w:style w:type="paragraph" w:styleId="Odstavecseseznamem">
    <w:name w:val="List Paragraph"/>
    <w:basedOn w:val="Normln"/>
    <w:uiPriority w:val="34"/>
    <w:qFormat/>
    <w:rsid w:val="004E05F2"/>
    <w:pPr>
      <w:ind w:left="720"/>
      <w:contextualSpacing/>
    </w:pPr>
  </w:style>
  <w:style w:type="character" w:styleId="Odkaznakoment">
    <w:name w:val="annotation reference"/>
    <w:basedOn w:val="Standardnpsmoodstavce"/>
    <w:uiPriority w:val="99"/>
    <w:semiHidden/>
    <w:unhideWhenUsed/>
    <w:rsid w:val="00D36467"/>
    <w:rPr>
      <w:sz w:val="16"/>
      <w:szCs w:val="16"/>
    </w:rPr>
  </w:style>
  <w:style w:type="paragraph" w:styleId="Textkomente">
    <w:name w:val="annotation text"/>
    <w:basedOn w:val="Normln"/>
    <w:link w:val="TextkomenteChar"/>
    <w:uiPriority w:val="99"/>
    <w:unhideWhenUsed/>
    <w:rsid w:val="00D36467"/>
    <w:pPr>
      <w:spacing w:line="240" w:lineRule="auto"/>
    </w:pPr>
    <w:rPr>
      <w:sz w:val="20"/>
      <w:szCs w:val="20"/>
    </w:rPr>
  </w:style>
  <w:style w:type="character" w:customStyle="1" w:styleId="TextkomenteChar">
    <w:name w:val="Text komentáře Char"/>
    <w:basedOn w:val="Standardnpsmoodstavce"/>
    <w:link w:val="Textkomente"/>
    <w:uiPriority w:val="99"/>
    <w:rsid w:val="00D36467"/>
    <w:rPr>
      <w:sz w:val="20"/>
      <w:szCs w:val="20"/>
    </w:rPr>
  </w:style>
  <w:style w:type="paragraph" w:styleId="Pedmtkomente">
    <w:name w:val="annotation subject"/>
    <w:basedOn w:val="Textkomente"/>
    <w:next w:val="Textkomente"/>
    <w:link w:val="PedmtkomenteChar"/>
    <w:uiPriority w:val="99"/>
    <w:semiHidden/>
    <w:unhideWhenUsed/>
    <w:rsid w:val="00D36467"/>
    <w:rPr>
      <w:b/>
      <w:bCs/>
    </w:rPr>
  </w:style>
  <w:style w:type="character" w:customStyle="1" w:styleId="PedmtkomenteChar">
    <w:name w:val="Předmět komentáře Char"/>
    <w:basedOn w:val="TextkomenteChar"/>
    <w:link w:val="Pedmtkomente"/>
    <w:uiPriority w:val="99"/>
    <w:semiHidden/>
    <w:rsid w:val="00D36467"/>
    <w:rPr>
      <w:b/>
      <w:bCs/>
      <w:sz w:val="20"/>
      <w:szCs w:val="20"/>
    </w:rPr>
  </w:style>
  <w:style w:type="paragraph" w:styleId="Textbubliny">
    <w:name w:val="Balloon Text"/>
    <w:basedOn w:val="Normln"/>
    <w:link w:val="TextbublinyChar"/>
    <w:uiPriority w:val="99"/>
    <w:semiHidden/>
    <w:unhideWhenUsed/>
    <w:rsid w:val="00D364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6467"/>
    <w:rPr>
      <w:rFonts w:ascii="Segoe UI" w:hAnsi="Segoe UI" w:cs="Segoe UI"/>
      <w:sz w:val="18"/>
      <w:szCs w:val="18"/>
    </w:rPr>
  </w:style>
  <w:style w:type="paragraph" w:styleId="Revize">
    <w:name w:val="Revision"/>
    <w:hidden/>
    <w:uiPriority w:val="99"/>
    <w:semiHidden/>
    <w:rsid w:val="00DA62F8"/>
    <w:pPr>
      <w:spacing w:after="0" w:line="240" w:lineRule="auto"/>
    </w:pPr>
  </w:style>
  <w:style w:type="paragraph" w:styleId="Zhlav">
    <w:name w:val="header"/>
    <w:basedOn w:val="Normln"/>
    <w:link w:val="ZhlavChar"/>
    <w:uiPriority w:val="99"/>
    <w:unhideWhenUsed/>
    <w:rsid w:val="005E53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536A"/>
  </w:style>
  <w:style w:type="paragraph" w:styleId="Zpat">
    <w:name w:val="footer"/>
    <w:basedOn w:val="Normln"/>
    <w:link w:val="ZpatChar"/>
    <w:uiPriority w:val="99"/>
    <w:unhideWhenUsed/>
    <w:rsid w:val="005E536A"/>
    <w:pPr>
      <w:tabs>
        <w:tab w:val="center" w:pos="4536"/>
        <w:tab w:val="right" w:pos="9072"/>
      </w:tabs>
      <w:spacing w:after="0" w:line="240" w:lineRule="auto"/>
    </w:pPr>
  </w:style>
  <w:style w:type="character" w:customStyle="1" w:styleId="ZpatChar">
    <w:name w:val="Zápatí Char"/>
    <w:basedOn w:val="Standardnpsmoodstavce"/>
    <w:link w:val="Zpat"/>
    <w:uiPriority w:val="99"/>
    <w:rsid w:val="005E536A"/>
  </w:style>
  <w:style w:type="character" w:customStyle="1" w:styleId="UnresolvedMention">
    <w:name w:val="Unresolved Mention"/>
    <w:basedOn w:val="Standardnpsmoodstavce"/>
    <w:uiPriority w:val="99"/>
    <w:semiHidden/>
    <w:unhideWhenUsed/>
    <w:rsid w:val="009E0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96658">
      <w:bodyDiv w:val="1"/>
      <w:marLeft w:val="0"/>
      <w:marRight w:val="0"/>
      <w:marTop w:val="0"/>
      <w:marBottom w:val="0"/>
      <w:divBdr>
        <w:top w:val="none" w:sz="0" w:space="0" w:color="auto"/>
        <w:left w:val="none" w:sz="0" w:space="0" w:color="auto"/>
        <w:bottom w:val="none" w:sz="0" w:space="0" w:color="auto"/>
        <w:right w:val="none" w:sz="0" w:space="0" w:color="auto"/>
      </w:divBdr>
    </w:div>
    <w:div w:id="10326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ystavisti.cz"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4111-AD45-462F-B4DF-296EA6A3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2325</Words>
  <Characters>13724</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Kuřátková</dc:creator>
  <cp:lastModifiedBy>Jana Dvořáková</cp:lastModifiedBy>
  <cp:revision>4</cp:revision>
  <cp:lastPrinted>2024-07-17T12:55:00Z</cp:lastPrinted>
  <dcterms:created xsi:type="dcterms:W3CDTF">2024-07-17T12:52:00Z</dcterms:created>
  <dcterms:modified xsi:type="dcterms:W3CDTF">2024-07-17T12:55:00Z</dcterms:modified>
</cp:coreProperties>
</file>