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142B" w14:textId="15552C22" w:rsidR="009C1A82" w:rsidRDefault="009C1A82" w:rsidP="0078349F">
      <w:pPr>
        <w:spacing w:after="0" w:line="240" w:lineRule="auto"/>
        <w:rPr>
          <w:rFonts w:asciiTheme="majorHAnsi" w:eastAsia="Arial" w:hAnsiTheme="majorHAnsi" w:cstheme="majorHAnsi"/>
          <w:b/>
        </w:rPr>
      </w:pPr>
      <w:r w:rsidRPr="0078349F">
        <w:rPr>
          <w:rFonts w:asciiTheme="majorHAnsi" w:hAnsiTheme="majorHAnsi" w:cstheme="majorHAnsi"/>
          <w:noProof/>
        </w:rPr>
        <w:drawing>
          <wp:anchor distT="0" distB="0" distL="0" distR="0" simplePos="0" relativeHeight="251658240" behindDoc="0" locked="0" layoutInCell="1" hidden="0" allowOverlap="1" wp14:anchorId="7D2C197F" wp14:editId="20D23975">
            <wp:simplePos x="0" y="0"/>
            <wp:positionH relativeFrom="column">
              <wp:posOffset>-56515</wp:posOffset>
            </wp:positionH>
            <wp:positionV relativeFrom="paragraph">
              <wp:posOffset>-599094</wp:posOffset>
            </wp:positionV>
            <wp:extent cx="1402081" cy="593437"/>
            <wp:effectExtent l="0" t="0" r="0" b="0"/>
            <wp:wrapNone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E43D5" w14:textId="77777777" w:rsidR="009C1A82" w:rsidRDefault="009C1A82" w:rsidP="0078349F">
      <w:pPr>
        <w:spacing w:after="0" w:line="240" w:lineRule="auto"/>
        <w:rPr>
          <w:rFonts w:asciiTheme="majorHAnsi" w:eastAsia="Arial" w:hAnsiTheme="majorHAnsi" w:cstheme="majorHAnsi"/>
          <w:b/>
        </w:rPr>
      </w:pPr>
    </w:p>
    <w:p w14:paraId="3B04D5A2" w14:textId="727F365B" w:rsidR="00BE5AEF" w:rsidRPr="0078349F" w:rsidRDefault="00BE5AEF" w:rsidP="0078349F">
      <w:pPr>
        <w:spacing w:after="0" w:line="240" w:lineRule="auto"/>
        <w:rPr>
          <w:rFonts w:asciiTheme="majorHAnsi" w:eastAsia="Arial" w:hAnsiTheme="majorHAnsi" w:cstheme="majorHAnsi"/>
          <w:b/>
        </w:rPr>
      </w:pPr>
    </w:p>
    <w:p w14:paraId="2EC6EFD9" w14:textId="77777777" w:rsidR="00125E7F" w:rsidRDefault="005F6886" w:rsidP="0078349F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DF31A1">
        <w:rPr>
          <w:rFonts w:asciiTheme="majorHAnsi" w:eastAsia="Arial" w:hAnsiTheme="majorHAnsi" w:cstheme="majorHAnsi"/>
          <w:b/>
          <w:sz w:val="32"/>
          <w:szCs w:val="32"/>
        </w:rPr>
        <w:t xml:space="preserve">Okupace Československa 1968 </w:t>
      </w:r>
      <w:r w:rsidR="00516953" w:rsidRPr="00DF31A1">
        <w:rPr>
          <w:rFonts w:asciiTheme="majorHAnsi" w:eastAsia="Arial" w:hAnsiTheme="majorHAnsi" w:cstheme="majorHAnsi"/>
          <w:b/>
          <w:sz w:val="32"/>
          <w:szCs w:val="32"/>
        </w:rPr>
        <w:t xml:space="preserve">vojsky Varšavské smlouvy </w:t>
      </w:r>
    </w:p>
    <w:p w14:paraId="102DA293" w14:textId="5AC241D1" w:rsidR="00772CC1" w:rsidRDefault="005F6886" w:rsidP="0078349F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DF31A1">
        <w:rPr>
          <w:rFonts w:asciiTheme="majorHAnsi" w:eastAsia="Arial" w:hAnsiTheme="majorHAnsi" w:cstheme="majorHAnsi"/>
          <w:b/>
          <w:sz w:val="32"/>
          <w:szCs w:val="32"/>
        </w:rPr>
        <w:t xml:space="preserve">zahraniční </w:t>
      </w:r>
      <w:r w:rsidR="0078349F" w:rsidRPr="00DF31A1">
        <w:rPr>
          <w:rFonts w:asciiTheme="majorHAnsi" w:eastAsia="Arial" w:hAnsiTheme="majorHAnsi" w:cstheme="majorHAnsi"/>
          <w:b/>
          <w:sz w:val="32"/>
          <w:szCs w:val="32"/>
        </w:rPr>
        <w:t>perspektivou</w:t>
      </w:r>
      <w:r w:rsidR="00772CC1" w:rsidRPr="00DF31A1">
        <w:rPr>
          <w:rFonts w:asciiTheme="majorHAnsi" w:eastAsia="Arial" w:hAnsiTheme="majorHAnsi" w:cstheme="majorHAnsi"/>
          <w:b/>
          <w:sz w:val="32"/>
          <w:szCs w:val="32"/>
        </w:rPr>
        <w:t>:</w:t>
      </w:r>
      <w:r w:rsidR="007053BB" w:rsidRPr="00DF31A1">
        <w:rPr>
          <w:rFonts w:asciiTheme="majorHAnsi" w:eastAsia="Arial" w:hAnsiTheme="majorHAnsi" w:cstheme="majorHAnsi"/>
          <w:b/>
          <w:sz w:val="32"/>
          <w:szCs w:val="32"/>
        </w:rPr>
        <w:t xml:space="preserve"> </w:t>
      </w:r>
      <w:r w:rsidR="007D31D7" w:rsidRPr="00DF31A1">
        <w:rPr>
          <w:rFonts w:asciiTheme="majorHAnsi" w:eastAsia="Arial" w:hAnsiTheme="majorHAnsi" w:cstheme="majorHAnsi"/>
          <w:b/>
          <w:sz w:val="32"/>
          <w:szCs w:val="32"/>
        </w:rPr>
        <w:t>21.</w:t>
      </w:r>
      <w:r w:rsidR="002B0EEA">
        <w:rPr>
          <w:rFonts w:asciiTheme="majorHAnsi" w:eastAsia="Arial" w:hAnsiTheme="majorHAnsi" w:cstheme="majorHAnsi"/>
          <w:b/>
          <w:sz w:val="32"/>
          <w:szCs w:val="32"/>
        </w:rPr>
        <w:t xml:space="preserve"> </w:t>
      </w:r>
      <w:r w:rsidR="007D31D7" w:rsidRPr="00DF31A1">
        <w:rPr>
          <w:rFonts w:asciiTheme="majorHAnsi" w:eastAsia="Arial" w:hAnsiTheme="majorHAnsi" w:cstheme="majorHAnsi"/>
          <w:b/>
          <w:sz w:val="32"/>
          <w:szCs w:val="32"/>
        </w:rPr>
        <w:t>8. n</w:t>
      </w:r>
      <w:r w:rsidR="00772CC1" w:rsidRPr="00DF31A1">
        <w:rPr>
          <w:rFonts w:asciiTheme="majorHAnsi" w:eastAsia="Arial" w:hAnsiTheme="majorHAnsi" w:cstheme="majorHAnsi"/>
          <w:b/>
          <w:sz w:val="32"/>
          <w:szCs w:val="32"/>
        </w:rPr>
        <w:t xml:space="preserve">a Výstavišti </w:t>
      </w:r>
    </w:p>
    <w:p w14:paraId="5B21C3F7" w14:textId="77777777" w:rsidR="000A17CF" w:rsidRPr="00DF31A1" w:rsidRDefault="000A17CF" w:rsidP="0078349F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32"/>
          <w:szCs w:val="32"/>
        </w:rPr>
      </w:pPr>
    </w:p>
    <w:p w14:paraId="3D646350" w14:textId="1C6DBA1E" w:rsidR="00D160C0" w:rsidRPr="0078349F" w:rsidRDefault="005F6886" w:rsidP="0078349F">
      <w:pPr>
        <w:spacing w:after="0" w:line="240" w:lineRule="auto"/>
        <w:jc w:val="center"/>
        <w:rPr>
          <w:rFonts w:asciiTheme="majorHAnsi" w:eastAsia="Arial" w:hAnsiTheme="majorHAnsi" w:cstheme="majorHAnsi"/>
          <w:bCs/>
          <w:i/>
          <w:iCs/>
        </w:rPr>
      </w:pPr>
      <w:r w:rsidRPr="0078349F">
        <w:rPr>
          <w:rFonts w:asciiTheme="majorHAnsi" w:eastAsia="Arial" w:hAnsiTheme="majorHAnsi" w:cstheme="majorHAnsi"/>
          <w:bCs/>
          <w:i/>
          <w:iCs/>
        </w:rPr>
        <w:t xml:space="preserve">NeverMore68 Na </w:t>
      </w:r>
      <w:r w:rsidR="00516953" w:rsidRPr="0078349F">
        <w:rPr>
          <w:rFonts w:asciiTheme="majorHAnsi" w:eastAsia="Arial" w:hAnsiTheme="majorHAnsi" w:cstheme="majorHAnsi"/>
          <w:bCs/>
          <w:i/>
          <w:iCs/>
        </w:rPr>
        <w:t>Výstavišti – festival</w:t>
      </w:r>
      <w:r w:rsidR="000A2CF3" w:rsidRPr="0078349F">
        <w:rPr>
          <w:rFonts w:asciiTheme="majorHAnsi" w:eastAsia="Arial" w:hAnsiTheme="majorHAnsi" w:cstheme="majorHAnsi"/>
          <w:bCs/>
          <w:i/>
          <w:iCs/>
        </w:rPr>
        <w:t xml:space="preserve"> o svobodě a pravdě</w:t>
      </w:r>
      <w:r w:rsidR="00304291" w:rsidRPr="0078349F">
        <w:rPr>
          <w:rFonts w:asciiTheme="majorHAnsi" w:eastAsia="Arial" w:hAnsiTheme="majorHAnsi" w:cstheme="majorHAnsi"/>
          <w:bCs/>
          <w:i/>
          <w:iCs/>
        </w:rPr>
        <w:t xml:space="preserve"> </w:t>
      </w:r>
      <w:r w:rsidR="00BE5AEF" w:rsidRPr="0078349F">
        <w:rPr>
          <w:rFonts w:asciiTheme="majorHAnsi" w:eastAsia="Arial" w:hAnsiTheme="majorHAnsi" w:cstheme="majorHAnsi"/>
          <w:bCs/>
          <w:i/>
          <w:iCs/>
        </w:rPr>
        <w:t>přináší diskuse, výstavy</w:t>
      </w:r>
      <w:r w:rsidR="007D49D7" w:rsidRPr="0078349F">
        <w:rPr>
          <w:rFonts w:asciiTheme="majorHAnsi" w:eastAsia="Arial" w:hAnsiTheme="majorHAnsi" w:cstheme="majorHAnsi"/>
          <w:bCs/>
          <w:i/>
          <w:iCs/>
        </w:rPr>
        <w:t xml:space="preserve"> a zejména fakta</w:t>
      </w:r>
      <w:r w:rsidR="002F21C1" w:rsidRPr="0078349F">
        <w:rPr>
          <w:rFonts w:asciiTheme="majorHAnsi" w:eastAsia="Arial" w:hAnsiTheme="majorHAnsi" w:cstheme="majorHAnsi"/>
          <w:bCs/>
          <w:i/>
          <w:iCs/>
        </w:rPr>
        <w:t xml:space="preserve"> a</w:t>
      </w:r>
      <w:r w:rsidR="002B0EEA">
        <w:rPr>
          <w:rFonts w:asciiTheme="majorHAnsi" w:eastAsia="Arial" w:hAnsiTheme="majorHAnsi" w:cstheme="majorHAnsi"/>
          <w:bCs/>
          <w:i/>
          <w:iCs/>
        </w:rPr>
        <w:t> </w:t>
      </w:r>
      <w:r w:rsidR="002F21C1" w:rsidRPr="0078349F">
        <w:rPr>
          <w:rFonts w:asciiTheme="majorHAnsi" w:eastAsia="Arial" w:hAnsiTheme="majorHAnsi" w:cstheme="majorHAnsi"/>
          <w:bCs/>
          <w:i/>
          <w:iCs/>
        </w:rPr>
        <w:t>příběhy z doby</w:t>
      </w:r>
      <w:r w:rsidR="007D49D7" w:rsidRPr="0078349F">
        <w:rPr>
          <w:rFonts w:asciiTheme="majorHAnsi" w:eastAsia="Arial" w:hAnsiTheme="majorHAnsi" w:cstheme="majorHAnsi"/>
          <w:bCs/>
          <w:i/>
          <w:iCs/>
        </w:rPr>
        <w:t>, kter</w:t>
      </w:r>
      <w:r w:rsidR="002F21C1" w:rsidRPr="0078349F">
        <w:rPr>
          <w:rFonts w:asciiTheme="majorHAnsi" w:eastAsia="Arial" w:hAnsiTheme="majorHAnsi" w:cstheme="majorHAnsi"/>
          <w:bCs/>
          <w:i/>
          <w:iCs/>
        </w:rPr>
        <w:t>á</w:t>
      </w:r>
      <w:r w:rsidR="007D49D7" w:rsidRPr="0078349F">
        <w:rPr>
          <w:rFonts w:asciiTheme="majorHAnsi" w:eastAsia="Arial" w:hAnsiTheme="majorHAnsi" w:cstheme="majorHAnsi"/>
          <w:bCs/>
          <w:i/>
          <w:iCs/>
        </w:rPr>
        <w:t xml:space="preserve"> nesmí být nikdy zapomenut</w:t>
      </w:r>
      <w:r w:rsidR="002F21C1" w:rsidRPr="0078349F">
        <w:rPr>
          <w:rFonts w:asciiTheme="majorHAnsi" w:eastAsia="Arial" w:hAnsiTheme="majorHAnsi" w:cstheme="majorHAnsi"/>
          <w:bCs/>
          <w:i/>
          <w:iCs/>
        </w:rPr>
        <w:t>a</w:t>
      </w:r>
      <w:r w:rsidR="00772CC1" w:rsidRPr="0078349F">
        <w:rPr>
          <w:rFonts w:asciiTheme="majorHAnsi" w:eastAsia="Arial" w:hAnsiTheme="majorHAnsi" w:cstheme="majorHAnsi"/>
          <w:bCs/>
          <w:i/>
          <w:iCs/>
        </w:rPr>
        <w:t xml:space="preserve">. </w:t>
      </w:r>
    </w:p>
    <w:p w14:paraId="4F42BB8B" w14:textId="77777777" w:rsidR="00D160C0" w:rsidRDefault="00D160C0" w:rsidP="0078349F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2097A0A8" w14:textId="77777777" w:rsidR="000A17CF" w:rsidRPr="0078349F" w:rsidRDefault="000A17CF" w:rsidP="0078349F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18C3B7E2" w14:textId="1279C3D7" w:rsidR="0078349F" w:rsidRPr="00DF31A1" w:rsidRDefault="0078349F" w:rsidP="0078349F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Praha, srpen 2025</w:t>
      </w:r>
      <w:r w:rsidRPr="0078349F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–V</w:t>
      </w:r>
      <w:r w:rsidRPr="0078349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den, kdy si připomínáme 57 let od invaze vojsk Varšavské smlouvy do tehdejšího Československa, se na Výstavišti Praha uskuteční čtvrtý ročník kulturně-společenského festivalu</w:t>
      </w:r>
      <w:r w:rsidRPr="0078349F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proofErr w:type="spellStart"/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NeverMore</w:t>
      </w:r>
      <w:proofErr w:type="spellEnd"/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 xml:space="preserve"> 68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8349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Ve čtvrtek</w:t>
      </w:r>
      <w:r w:rsidRPr="0078349F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21. srpna od 14.00 do 23.30 hodin</w:t>
      </w:r>
      <w:r w:rsidRPr="0078349F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nabídne </w:t>
      </w:r>
      <w:r w:rsidR="00D94F6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festival </w:t>
      </w:r>
      <w:r w:rsidRPr="0078349F">
        <w:rPr>
          <w:rFonts w:asciiTheme="majorHAnsi" w:hAnsiTheme="majorHAnsi" w:cstheme="majorHAnsi"/>
          <w:b/>
          <w:bCs/>
          <w:color w:val="000000"/>
          <w:sz w:val="22"/>
          <w:szCs w:val="22"/>
        </w:rPr>
        <w:t>návštěvníkům diskuse, výstavy, filmové projekce a interaktivní instalace, letos s důrazem na</w:t>
      </w:r>
      <w:r w:rsidRPr="0078349F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color w:val="000000"/>
          <w:sz w:val="22"/>
          <w:szCs w:val="22"/>
        </w:rPr>
        <w:t>zahraniční pohled na události roku 1968</w:t>
      </w:r>
      <w:r w:rsidRPr="00DF31A1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6ACC00D" w14:textId="77777777" w:rsidR="0078349F" w:rsidRP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720B4E" w14:textId="079FEE8C" w:rsidR="0078349F" w:rsidRDefault="0078349F" w:rsidP="00DF31A1">
      <w:pPr>
        <w:pStyle w:val="Normlnweb"/>
        <w:spacing w:before="0" w:beforeAutospacing="0" w:after="0" w:afterAutospacing="0"/>
        <w:jc w:val="both"/>
        <w:rPr>
          <w:rStyle w:val="Siln"/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Novinkou letošního ročníku je spolupráce s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Britskou ambasádou v Praze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proofErr w:type="spellStart"/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British</w:t>
      </w:r>
      <w:proofErr w:type="spellEnd"/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Council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které </w:t>
      </w:r>
      <w:r w:rsidR="00DF31A1">
        <w:rPr>
          <w:rFonts w:asciiTheme="majorHAnsi" w:hAnsiTheme="majorHAnsi" w:cstheme="majorHAnsi"/>
          <w:color w:val="000000"/>
          <w:sz w:val="22"/>
          <w:szCs w:val="22"/>
        </w:rPr>
        <w:t>jsou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hlavními partnery témat věnovaných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Velké Británii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– zemi, kde v době okupace žila početná československá komunita. Hlavním partnerem festivalu </w:t>
      </w:r>
      <w:r w:rsidR="00DF31A1">
        <w:rPr>
          <w:rFonts w:asciiTheme="majorHAnsi" w:hAnsiTheme="majorHAnsi" w:cstheme="majorHAnsi"/>
          <w:color w:val="000000"/>
          <w:sz w:val="22"/>
          <w:szCs w:val="22"/>
        </w:rPr>
        <w:t xml:space="preserve">je </w:t>
      </w:r>
      <w:r w:rsidR="00D94F6C">
        <w:rPr>
          <w:rFonts w:asciiTheme="majorHAnsi" w:hAnsiTheme="majorHAnsi" w:cstheme="majorHAnsi"/>
          <w:color w:val="000000"/>
          <w:sz w:val="22"/>
          <w:szCs w:val="22"/>
        </w:rPr>
        <w:t>společnost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Alza.cz a.s.</w:t>
      </w:r>
      <w:r w:rsidR="00DF31A1">
        <w:rPr>
          <w:rStyle w:val="Siln"/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6A7BD34" w14:textId="77777777" w:rsidR="0078349F" w:rsidRPr="00D94F6C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87CFB11" w14:textId="3889C62C" w:rsidR="00353D72" w:rsidRPr="00D94F6C" w:rsidRDefault="00353D72" w:rsidP="00D94F6C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94F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„</w:t>
      </w:r>
      <w:r w:rsidR="00D94F6C" w:rsidRPr="00D94F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Podpora svobody a připomínání historických událostí, které nesmí být zapomenuty, j</w:t>
      </w:r>
      <w:r w:rsidR="002B0EEA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sou</w:t>
      </w:r>
      <w:r w:rsidR="00D94F6C" w:rsidRPr="00D94F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pro nás zásadní. Jsme hrdí, že se můžeme jako hlavní partner zapojit do akce </w:t>
      </w:r>
      <w:proofErr w:type="spellStart"/>
      <w:r w:rsidR="00D94F6C" w:rsidRPr="00D94F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NeverMore</w:t>
      </w:r>
      <w:proofErr w:type="spellEnd"/>
      <w:r w:rsidR="00D94F6C" w:rsidRPr="00D94F6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68, která přináší nejen fakta o srpnu 1968, ale i důležité hodnoty – respekt, demokracii a svobodu slova,“</w:t>
      </w:r>
      <w:r w:rsidR="00D94F6C" w:rsidRPr="00D94F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říká PR manažerka Alzy Eliška Čeřovská.</w:t>
      </w:r>
    </w:p>
    <w:p w14:paraId="77F848A5" w14:textId="77777777" w:rsidR="00353D72" w:rsidRPr="0078349F" w:rsidRDefault="00353D72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D287DA2" w14:textId="5CE8822E" w:rsidR="0078349F" w:rsidRPr="00DF31A1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F31A1">
        <w:rPr>
          <w:rFonts w:asciiTheme="majorHAnsi" w:hAnsiTheme="majorHAnsi" w:cstheme="majorHAnsi"/>
          <w:color w:val="000000"/>
          <w:sz w:val="22"/>
          <w:szCs w:val="22"/>
        </w:rPr>
        <w:t xml:space="preserve">Za čtyři roky se </w:t>
      </w:r>
      <w:proofErr w:type="spellStart"/>
      <w:r w:rsidRPr="00DF31A1">
        <w:rPr>
          <w:rFonts w:asciiTheme="majorHAnsi" w:hAnsiTheme="majorHAnsi" w:cstheme="majorHAnsi"/>
          <w:color w:val="000000"/>
          <w:sz w:val="22"/>
          <w:szCs w:val="22"/>
        </w:rPr>
        <w:t>NeverMore</w:t>
      </w:r>
      <w:proofErr w:type="spellEnd"/>
      <w:r w:rsidRPr="00DF31A1">
        <w:rPr>
          <w:rFonts w:asciiTheme="majorHAnsi" w:hAnsiTheme="majorHAnsi" w:cstheme="majorHAnsi"/>
          <w:color w:val="000000"/>
          <w:sz w:val="22"/>
          <w:szCs w:val="22"/>
        </w:rPr>
        <w:t xml:space="preserve"> 68 vyprofiloval jako</w:t>
      </w:r>
      <w:r w:rsidRPr="00DF31A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největší občanská připomínka srpnových událostí</w:t>
      </w:r>
      <w:r w:rsidRPr="00DF31A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Fonts w:asciiTheme="majorHAnsi" w:hAnsiTheme="majorHAnsi" w:cstheme="majorHAnsi"/>
          <w:color w:val="000000"/>
          <w:sz w:val="22"/>
          <w:szCs w:val="22"/>
        </w:rPr>
        <w:t>a platforma pro organizace a instituce, jež se věnují uchovávání historické paměti. Letos se zaměří na to,</w:t>
      </w:r>
      <w:r w:rsidRPr="00DF31A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jak média, instituce a vlády v zahraničí informovaly o vpádu vojsk</w:t>
      </w:r>
      <w:r w:rsidR="00DF31A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DF31A1">
        <w:rPr>
          <w:rFonts w:asciiTheme="majorHAnsi" w:hAnsiTheme="majorHAnsi" w:cstheme="majorHAnsi"/>
          <w:color w:val="000000"/>
          <w:sz w:val="22"/>
          <w:szCs w:val="22"/>
        </w:rPr>
        <w:t xml:space="preserve">a to jak na </w:t>
      </w:r>
      <w:r w:rsidR="00DF31A1">
        <w:rPr>
          <w:rFonts w:asciiTheme="majorHAnsi" w:hAnsiTheme="majorHAnsi" w:cstheme="majorHAnsi"/>
          <w:color w:val="000000"/>
          <w:sz w:val="22"/>
          <w:szCs w:val="22"/>
        </w:rPr>
        <w:t>z</w:t>
      </w:r>
      <w:r w:rsidRPr="00DF31A1">
        <w:rPr>
          <w:rFonts w:asciiTheme="majorHAnsi" w:hAnsiTheme="majorHAnsi" w:cstheme="majorHAnsi"/>
          <w:color w:val="000000"/>
          <w:sz w:val="22"/>
          <w:szCs w:val="22"/>
        </w:rPr>
        <w:t>ápadě, tak i v zemích za železnou oponou.</w:t>
      </w:r>
    </w:p>
    <w:p w14:paraId="3EF4A969" w14:textId="77777777" w:rsidR="0078349F" w:rsidRP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7568A8EF" w14:textId="77777777" w:rsid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Festival pořádá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Výstaviště Praha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ve spolupráci s řadou partnerů: Britskou ambasádou v Praze,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British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Council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Českým rozhlasem, spolkem Díky, že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můžem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organizací Paměť národa (Post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Bellum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>), Národním filmovým archivem, Muzeem paměti XX. století a dalšími. Chybět nebudou ani projekty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gulag.cz, Političtívězni.cz, dekomunizace.cz</w:t>
      </w:r>
      <w:r w:rsidRPr="00DF31A1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speciální filmový program či interaktivní instalace.</w:t>
      </w:r>
    </w:p>
    <w:p w14:paraId="5F2E55AF" w14:textId="77777777" w:rsidR="0078349F" w:rsidRP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B25C70B" w14:textId="0268B4EC" w:rsidR="0078349F" w:rsidRP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Součástí programu bude také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stream Dárek pro Putina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>s hosty na téma srpen 68 a simulátorem F18. Po skončení streamu diváci zhlédnou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Velký vlastenecký výlet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Roberta </w:t>
      </w:r>
      <w:r w:rsidR="00FD62BC" w:rsidRPr="0078349F">
        <w:rPr>
          <w:rFonts w:asciiTheme="majorHAnsi" w:hAnsiTheme="majorHAnsi" w:cstheme="majorHAnsi"/>
          <w:color w:val="000000"/>
          <w:sz w:val="22"/>
          <w:szCs w:val="22"/>
        </w:rPr>
        <w:t>Kvapila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a následně oceňovaný film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F31A1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Vlny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>režiséra Jiřího Mádla. Český rozhlas nabídne živý diskusní vstup, takže se do atmosféry mohou zapojit i ti, kteří na Výstaviště nedorazí osobně.</w:t>
      </w:r>
    </w:p>
    <w:p w14:paraId="0351D255" w14:textId="0F84BD7F" w:rsidR="0078349F" w:rsidRPr="0078349F" w:rsidRDefault="0078349F" w:rsidP="0078349F">
      <w:pPr>
        <w:spacing w:after="0" w:line="240" w:lineRule="auto"/>
        <w:rPr>
          <w:rFonts w:asciiTheme="majorHAnsi" w:hAnsiTheme="majorHAnsi" w:cstheme="majorHAnsi"/>
        </w:rPr>
      </w:pPr>
    </w:p>
    <w:p w14:paraId="74FEB87B" w14:textId="77777777" w:rsidR="0078349F" w:rsidRP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Hlavní body programu:</w:t>
      </w:r>
    </w:p>
    <w:p w14:paraId="6AF829F7" w14:textId="77777777" w:rsidR="0078349F" w:rsidRPr="0078349F" w:rsidRDefault="0078349F" w:rsidP="00DF31A1">
      <w:pPr>
        <w:pStyle w:val="Normlnweb"/>
        <w:numPr>
          <w:ilvl w:val="0"/>
          <w:numId w:val="6"/>
        </w:numPr>
        <w:spacing w:before="0" w:beforeAutospacing="0" w:after="0" w:afterAutospacing="0"/>
        <w:ind w:left="397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Debatní a video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stage</w:t>
      </w:r>
      <w:proofErr w:type="spellEnd"/>
    </w:p>
    <w:p w14:paraId="4D6ECD0F" w14:textId="77777777" w:rsidR="0078349F" w:rsidRPr="0078349F" w:rsidRDefault="0078349F" w:rsidP="00DF31A1">
      <w:pPr>
        <w:pStyle w:val="Normlnweb"/>
        <w:numPr>
          <w:ilvl w:val="0"/>
          <w:numId w:val="6"/>
        </w:numPr>
        <w:spacing w:before="0" w:beforeAutospacing="0" w:after="0" w:afterAutospacing="0"/>
        <w:ind w:left="397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Výstavy k roku 1968</w:t>
      </w:r>
    </w:p>
    <w:p w14:paraId="2EBD9AAE" w14:textId="77777777" w:rsidR="0078349F" w:rsidRPr="0078349F" w:rsidRDefault="0078349F" w:rsidP="00DF31A1">
      <w:pPr>
        <w:pStyle w:val="Normlnweb"/>
        <w:numPr>
          <w:ilvl w:val="0"/>
          <w:numId w:val="6"/>
        </w:numPr>
        <w:spacing w:before="0" w:beforeAutospacing="0" w:after="0" w:afterAutospacing="0"/>
        <w:ind w:left="397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Prezentace organizací občanské společnosti</w:t>
      </w:r>
    </w:p>
    <w:p w14:paraId="3AE3E412" w14:textId="77777777" w:rsidR="0078349F" w:rsidRPr="0078349F" w:rsidRDefault="0078349F" w:rsidP="00DF31A1">
      <w:pPr>
        <w:pStyle w:val="Normlnweb"/>
        <w:numPr>
          <w:ilvl w:val="0"/>
          <w:numId w:val="6"/>
        </w:numPr>
        <w:spacing w:before="0" w:beforeAutospacing="0" w:after="0" w:afterAutospacing="0"/>
        <w:ind w:left="397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Interaktivní instalace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C32EB7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Mapy okupace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>– osm tematických celků mapujících vojenský vpád a jeho dlouhodobé dopady</w:t>
      </w:r>
    </w:p>
    <w:p w14:paraId="53B15EBB" w14:textId="77777777" w:rsidR="0078349F" w:rsidRDefault="0078349F" w:rsidP="00DF31A1">
      <w:pPr>
        <w:pStyle w:val="Normlnweb"/>
        <w:numPr>
          <w:ilvl w:val="0"/>
          <w:numId w:val="6"/>
        </w:numPr>
        <w:spacing w:before="0" w:beforeAutospacing="0" w:after="0" w:afterAutospacing="0"/>
        <w:ind w:left="397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Promítání filmu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C32EB7">
        <w:rPr>
          <w:rStyle w:val="Siln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Vlny</w:t>
      </w:r>
      <w:r w:rsidRPr="00C32EB7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>(Jiří Mádl)</w:t>
      </w:r>
    </w:p>
    <w:p w14:paraId="171E9723" w14:textId="77777777" w:rsidR="00C32EB7" w:rsidRPr="0078349F" w:rsidRDefault="00C32EB7" w:rsidP="00C32EB7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68BFDC1" w14:textId="77777777" w:rsidR="0078349F" w:rsidRDefault="0078349F" w:rsidP="00C32EB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Debatní podcast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stage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přinese inspirativní rozhovory s novináři, historiky, pamětníky i zástupci mezinárodních institucí o klíčových okamžicích 20. století a současném významu svobody slova.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Videostage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vzniká ve spolupráci se spolkem Díky, že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můžem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93F9BF7" w14:textId="77777777" w:rsidR="006C2CE5" w:rsidRDefault="006C2CE5" w:rsidP="00C32EB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580F455" w14:textId="0A49AF71" w:rsidR="006C2CE5" w:rsidRDefault="00EB075E" w:rsidP="00C32EB7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14865DE" wp14:editId="7D455393">
            <wp:simplePos x="0" y="0"/>
            <wp:positionH relativeFrom="column">
              <wp:posOffset>80703</wp:posOffset>
            </wp:positionH>
            <wp:positionV relativeFrom="paragraph">
              <wp:posOffset>172863</wp:posOffset>
            </wp:positionV>
            <wp:extent cx="5563588" cy="6808124"/>
            <wp:effectExtent l="0" t="0" r="0" b="0"/>
            <wp:wrapTight wrapText="bothSides">
              <wp:wrapPolygon edited="0">
                <wp:start x="0" y="0"/>
                <wp:lineTo x="0" y="21558"/>
                <wp:lineTo x="21548" y="21558"/>
                <wp:lineTo x="21548" y="0"/>
                <wp:lineTo x="0" y="0"/>
              </wp:wrapPolygon>
            </wp:wrapTight>
            <wp:docPr id="4456857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85785" name="Obrázek 4456857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588" cy="680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025BE" w14:textId="6EE96161" w:rsidR="0078349F" w:rsidRDefault="0078349F" w:rsidP="006C2CE5">
      <w:pPr>
        <w:pStyle w:val="Normlnweb"/>
        <w:spacing w:before="0" w:beforeAutospacing="0" w:after="0" w:afterAutospacing="0"/>
        <w:ind w:left="397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52C5A49" w14:textId="77777777" w:rsidR="006C2CE5" w:rsidRDefault="006C2CE5" w:rsidP="0078349F">
      <w:pPr>
        <w:pStyle w:val="Normlnweb"/>
        <w:spacing w:before="0" w:beforeAutospacing="0" w:after="0" w:afterAutospacing="0"/>
        <w:ind w:left="397"/>
        <w:rPr>
          <w:rFonts w:asciiTheme="majorHAnsi" w:hAnsiTheme="majorHAnsi" w:cstheme="majorHAnsi"/>
          <w:color w:val="000000"/>
          <w:sz w:val="22"/>
          <w:szCs w:val="22"/>
        </w:rPr>
      </w:pPr>
    </w:p>
    <w:p w14:paraId="635DD4C9" w14:textId="49FC880A" w:rsidR="006C2CE5" w:rsidRPr="0078349F" w:rsidRDefault="006C2CE5" w:rsidP="006C2CE5">
      <w:pPr>
        <w:pStyle w:val="Normlnweb"/>
        <w:spacing w:before="0" w:beforeAutospacing="0" w:after="0" w:afterAutospacing="0"/>
        <w:ind w:left="397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77FBC9A3" wp14:editId="20952967">
            <wp:simplePos x="0" y="0"/>
            <wp:positionH relativeFrom="column">
              <wp:posOffset>-2020</wp:posOffset>
            </wp:positionH>
            <wp:positionV relativeFrom="paragraph">
              <wp:posOffset>443</wp:posOffset>
            </wp:positionV>
            <wp:extent cx="3915294" cy="3842411"/>
            <wp:effectExtent l="0" t="0" r="0" b="5715"/>
            <wp:wrapTight wrapText="bothSides">
              <wp:wrapPolygon edited="0">
                <wp:start x="0" y="0"/>
                <wp:lineTo x="0" y="21561"/>
                <wp:lineTo x="21512" y="21561"/>
                <wp:lineTo x="21512" y="0"/>
                <wp:lineTo x="0" y="0"/>
              </wp:wrapPolygon>
            </wp:wrapTight>
            <wp:docPr id="10025742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74222" name="Obrázek 100257422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5" b="10353"/>
                    <a:stretch/>
                  </pic:blipFill>
                  <pic:spPr bwMode="auto">
                    <a:xfrm>
                      <a:off x="0" y="0"/>
                      <a:ext cx="3945896" cy="3872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2BC70" w14:textId="525B4DA2" w:rsidR="0078349F" w:rsidRPr="0078349F" w:rsidRDefault="0078349F" w:rsidP="0078349F">
      <w:pPr>
        <w:spacing w:after="0" w:line="240" w:lineRule="auto"/>
        <w:rPr>
          <w:rFonts w:asciiTheme="majorHAnsi" w:hAnsiTheme="majorHAnsi" w:cstheme="majorHAnsi"/>
        </w:rPr>
      </w:pPr>
    </w:p>
    <w:p w14:paraId="20297F8D" w14:textId="77777777" w:rsidR="00C32EB7" w:rsidRDefault="00C32EB7" w:rsidP="0078349F">
      <w:pPr>
        <w:pStyle w:val="Normlnweb"/>
        <w:spacing w:before="0" w:beforeAutospacing="0" w:after="0" w:afterAutospacing="0"/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6911C140" w14:textId="77777777" w:rsidR="00EB075E" w:rsidRDefault="0078349F" w:rsidP="0078349F">
      <w:pPr>
        <w:pStyle w:val="Normlnweb"/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Hlavní partner: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4DC240F" w14:textId="74BF46F3" w:rsid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Alza.cz a.s.</w:t>
      </w:r>
    </w:p>
    <w:p w14:paraId="6E59592F" w14:textId="77777777" w:rsidR="00EB075E" w:rsidRDefault="0078349F" w:rsidP="0078349F">
      <w:pPr>
        <w:pStyle w:val="Normlnweb"/>
        <w:spacing w:before="0" w:beforeAutospacing="0" w:after="0" w:afterAutospacing="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Hlavní mediální partneři: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D59843A" w14:textId="72B03E77" w:rsid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>Český rozhlas Radiožurnál, Česká televize</w:t>
      </w:r>
    </w:p>
    <w:p w14:paraId="6BB0A4D4" w14:textId="77777777" w:rsidR="00EB075E" w:rsidRDefault="0078349F" w:rsidP="00DF31A1">
      <w:pPr>
        <w:pStyle w:val="Normlnweb"/>
        <w:spacing w:before="0" w:beforeAutospacing="0" w:after="0" w:afterAutospacing="0"/>
        <w:jc w:val="both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 w:rsidRPr="00DF31A1">
        <w:rPr>
          <w:rFonts w:asciiTheme="majorHAnsi" w:hAnsiTheme="majorHAnsi" w:cstheme="majorHAnsi"/>
          <w:i/>
          <w:iCs/>
          <w:color w:val="000000"/>
          <w:sz w:val="22"/>
          <w:szCs w:val="22"/>
        </w:rPr>
        <w:br/>
      </w:r>
      <w:r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Mediální partneři: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F540109" w14:textId="459B2393" w:rsid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Český rozhlas Rádio Praha,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Refresher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News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Aerokina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Newstream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Český rozhlas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Radio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Wave</w:t>
      </w:r>
    </w:p>
    <w:p w14:paraId="2DE648BE" w14:textId="15622964" w:rsidR="0078349F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696EB5CD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081F19A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80462A6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CE66F43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765C9C93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B069BD9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1FC213B" w14:textId="77777777" w:rsidR="00EB075E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E718F81" w14:textId="77777777" w:rsidR="00EB075E" w:rsidRPr="0078349F" w:rsidRDefault="00EB075E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4B882C6" w14:textId="77777777" w:rsid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Zapojené instituce: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British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Council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Britské velvyslanectví v Praze, Ministerstvo zahraničí, Evropská komise, ČRO Radiožurnál, Muzeum paměti XX. století,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Memorial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Česká republika, Dekomunizace.cz, Díky, že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můžem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, Post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Bellum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 – Paměť národa, Dárek pro Putina, Političtí vězni.cz, Gulag.cz.</w:t>
      </w:r>
    </w:p>
    <w:p w14:paraId="2557AB20" w14:textId="77777777" w:rsidR="0078349F" w:rsidRP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57DAADE" w14:textId="5E66DC86" w:rsidR="0078349F" w:rsidRDefault="0078349F" w:rsidP="00DF31A1">
      <w:pPr>
        <w:pStyle w:val="Normln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Záštit</w:t>
      </w:r>
      <w:r w:rsidR="00DF31A1"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u nad akcí převzali</w:t>
      </w:r>
      <w:r w:rsidRPr="00DF31A1">
        <w:rPr>
          <w:rStyle w:val="Siln"/>
          <w:rFonts w:asciiTheme="majorHAnsi" w:hAnsiTheme="majorHAnsi" w:cstheme="majorHAnsi"/>
          <w:i/>
          <w:iCs/>
          <w:color w:val="000000"/>
          <w:sz w:val="22"/>
          <w:szCs w:val="22"/>
        </w:rPr>
        <w:t>: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t xml:space="preserve">Jan </w:t>
      </w:r>
      <w:proofErr w:type="spellStart"/>
      <w:r w:rsidRPr="0078349F">
        <w:rPr>
          <w:rFonts w:asciiTheme="majorHAnsi" w:hAnsiTheme="majorHAnsi" w:cstheme="majorHAnsi"/>
          <w:color w:val="000000"/>
          <w:sz w:val="22"/>
          <w:szCs w:val="22"/>
        </w:rPr>
        <w:t>Lipavský</w:t>
      </w:r>
      <w:proofErr w:type="spellEnd"/>
      <w:r w:rsidRPr="0078349F">
        <w:rPr>
          <w:rFonts w:asciiTheme="majorHAnsi" w:hAnsiTheme="majorHAnsi" w:cstheme="majorHAnsi"/>
          <w:color w:val="000000"/>
          <w:sz w:val="22"/>
          <w:szCs w:val="22"/>
        </w:rPr>
        <w:t>, ministr zahraničních věcí ČR; Vít Rakušan, ministr vnitra ČR; Jiří Pospíšil, radní pro kulturu hlavního města Prahy.</w:t>
      </w:r>
    </w:p>
    <w:p w14:paraId="23C3AA9C" w14:textId="77777777" w:rsid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C57D4F7" w14:textId="77777777" w:rsidR="00DF31A1" w:rsidRPr="0078349F" w:rsidRDefault="00DF31A1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110BE52" w14:textId="77777777" w:rsidR="0078349F" w:rsidRPr="0078349F" w:rsidRDefault="0078349F" w:rsidP="0078349F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8349F">
        <w:rPr>
          <w:rStyle w:val="Siln"/>
          <w:rFonts w:asciiTheme="majorHAnsi" w:hAnsiTheme="majorHAnsi" w:cstheme="majorHAnsi"/>
          <w:color w:val="000000"/>
          <w:sz w:val="22"/>
          <w:szCs w:val="22"/>
        </w:rPr>
        <w:t>Vstup zdarma</w:t>
      </w:r>
      <w:r w:rsidRPr="0078349F">
        <w:rPr>
          <w:rFonts w:asciiTheme="majorHAnsi" w:hAnsiTheme="majorHAnsi" w:cstheme="majorHAnsi"/>
          <w:color w:val="000000"/>
          <w:sz w:val="22"/>
          <w:szCs w:val="22"/>
        </w:rPr>
        <w:br/>
        <w:t>Více na:</w:t>
      </w:r>
      <w:r w:rsidRPr="0078349F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hyperlink r:id="rId11" w:tgtFrame="_new" w:history="1">
        <w:r w:rsidRPr="0078349F">
          <w:rPr>
            <w:rStyle w:val="Hypertextovodkaz"/>
            <w:rFonts w:asciiTheme="majorHAnsi" w:hAnsiTheme="majorHAnsi" w:cstheme="majorHAnsi"/>
            <w:sz w:val="22"/>
            <w:szCs w:val="22"/>
          </w:rPr>
          <w:t>www.navystavisti.cz</w:t>
        </w:r>
      </w:hyperlink>
    </w:p>
    <w:p w14:paraId="3A62280E" w14:textId="069A8BC3" w:rsidR="0078349F" w:rsidRPr="0078349F" w:rsidRDefault="0078349F" w:rsidP="0078349F">
      <w:pPr>
        <w:spacing w:after="0" w:line="240" w:lineRule="auto"/>
        <w:rPr>
          <w:rFonts w:asciiTheme="majorHAnsi" w:hAnsiTheme="majorHAnsi" w:cstheme="majorHAnsi"/>
        </w:rPr>
      </w:pPr>
    </w:p>
    <w:p w14:paraId="6035DFF3" w14:textId="72D02B6B" w:rsidR="00D160C0" w:rsidRPr="0078349F" w:rsidRDefault="00FB52CA" w:rsidP="0078349F">
      <w:pPr>
        <w:spacing w:after="0" w:line="240" w:lineRule="auto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hAnsiTheme="majorHAnsi" w:cstheme="majorHAnsi"/>
          <w:noProof/>
        </w:rPr>
        <w:pict w14:anchorId="358E1282">
          <v:rect id="_x0000_i1025" alt="" style="width:433.2pt;height:.05pt;mso-width-percent:0;mso-height-percent:0;mso-width-percent:0;mso-height-percent:0" o:hrpct="955" o:hralign="center" o:hrstd="t" o:hr="t" fillcolor="#a0a0a0" stroked="f"/>
        </w:pict>
      </w:r>
    </w:p>
    <w:p w14:paraId="0DDD4852" w14:textId="4DD855A0" w:rsidR="00D160C0" w:rsidRDefault="00F069AA" w:rsidP="0078349F">
      <w:pPr>
        <w:spacing w:after="0" w:line="240" w:lineRule="auto"/>
        <w:rPr>
          <w:rFonts w:asciiTheme="majorHAnsi" w:eastAsia="Arial" w:hAnsiTheme="majorHAnsi" w:cstheme="majorHAnsi"/>
        </w:rPr>
      </w:pPr>
      <w:r w:rsidRPr="0078349F">
        <w:rPr>
          <w:rFonts w:asciiTheme="majorHAnsi" w:eastAsia="Arial" w:hAnsiTheme="majorHAnsi" w:cstheme="majorHAnsi"/>
          <w:b/>
        </w:rPr>
        <w:t xml:space="preserve">Kontakt pro média: </w:t>
      </w:r>
      <w:r w:rsidRPr="0078349F">
        <w:rPr>
          <w:rFonts w:asciiTheme="majorHAnsi" w:eastAsia="Arial" w:hAnsiTheme="majorHAnsi" w:cstheme="majorHAnsi"/>
        </w:rPr>
        <w:t xml:space="preserve">Linda Antony, tel: 777 16 88 99 / email: </w:t>
      </w:r>
      <w:hyperlink r:id="rId12" w:history="1">
        <w:r w:rsidR="00917034" w:rsidRPr="0078349F">
          <w:rPr>
            <w:rStyle w:val="Hypertextovodkaz"/>
            <w:rFonts w:asciiTheme="majorHAnsi" w:eastAsia="Arial" w:hAnsiTheme="majorHAnsi" w:cstheme="majorHAnsi"/>
          </w:rPr>
          <w:t>linda.antony@navystavisti.cz</w:t>
        </w:r>
      </w:hyperlink>
      <w:r w:rsidR="00917034" w:rsidRPr="0078349F">
        <w:rPr>
          <w:rFonts w:asciiTheme="majorHAnsi" w:eastAsia="Arial" w:hAnsiTheme="majorHAnsi" w:cstheme="majorHAnsi"/>
        </w:rPr>
        <w:t xml:space="preserve"> </w:t>
      </w:r>
    </w:p>
    <w:p w14:paraId="68E2878B" w14:textId="0EBBC05D" w:rsidR="008F327F" w:rsidRPr="0078349F" w:rsidRDefault="008F327F" w:rsidP="0078349F">
      <w:pPr>
        <w:spacing w:after="0" w:line="240" w:lineRule="auto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Veronika Wolfová, tel: </w:t>
      </w:r>
      <w:r w:rsidR="00F40189">
        <w:rPr>
          <w:rFonts w:asciiTheme="majorHAnsi" w:eastAsia="Arial" w:hAnsiTheme="majorHAnsi" w:cstheme="majorHAnsi"/>
        </w:rPr>
        <w:t xml:space="preserve">724 442 965 / email: </w:t>
      </w:r>
      <w:hyperlink r:id="rId13" w:history="1">
        <w:r w:rsidR="00F40189" w:rsidRPr="00140270">
          <w:rPr>
            <w:rStyle w:val="Hypertextovodkaz"/>
            <w:rFonts w:asciiTheme="majorHAnsi" w:eastAsia="Arial" w:hAnsiTheme="majorHAnsi" w:cstheme="majorHAnsi"/>
          </w:rPr>
          <w:t>pr@navystavisti.cz</w:t>
        </w:r>
      </w:hyperlink>
      <w:r w:rsidR="00F40189">
        <w:rPr>
          <w:rFonts w:asciiTheme="majorHAnsi" w:eastAsia="Arial" w:hAnsiTheme="majorHAnsi" w:cstheme="majorHAnsi"/>
        </w:rPr>
        <w:t xml:space="preserve"> </w:t>
      </w:r>
    </w:p>
    <w:p w14:paraId="3844BE3C" w14:textId="77777777" w:rsidR="005F6886" w:rsidRPr="0078349F" w:rsidRDefault="005F6886" w:rsidP="0078349F">
      <w:pPr>
        <w:spacing w:after="0" w:line="240" w:lineRule="auto"/>
        <w:rPr>
          <w:rFonts w:asciiTheme="majorHAnsi" w:eastAsia="Arial" w:hAnsiTheme="majorHAnsi" w:cstheme="majorHAnsi"/>
        </w:rPr>
      </w:pPr>
    </w:p>
    <w:p w14:paraId="5AC660BC" w14:textId="77777777" w:rsidR="005F6886" w:rsidRPr="0078349F" w:rsidRDefault="005F6886" w:rsidP="0078349F">
      <w:pPr>
        <w:spacing w:after="0" w:line="240" w:lineRule="auto"/>
        <w:rPr>
          <w:rFonts w:asciiTheme="majorHAnsi" w:eastAsia="Arial" w:hAnsiTheme="majorHAnsi" w:cstheme="majorHAnsi"/>
          <w:b/>
        </w:rPr>
      </w:pPr>
    </w:p>
    <w:sectPr w:rsidR="005F6886" w:rsidRPr="0078349F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889D" w14:textId="77777777" w:rsidR="00FB52CA" w:rsidRDefault="00FB52CA">
      <w:pPr>
        <w:spacing w:after="0" w:line="240" w:lineRule="auto"/>
      </w:pPr>
      <w:r>
        <w:separator/>
      </w:r>
    </w:p>
  </w:endnote>
  <w:endnote w:type="continuationSeparator" w:id="0">
    <w:p w14:paraId="4F267D23" w14:textId="77777777" w:rsidR="00FB52CA" w:rsidRDefault="00FB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20BE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7E89" w14:textId="77777777" w:rsidR="00FB52CA" w:rsidRDefault="00FB52CA">
      <w:pPr>
        <w:spacing w:after="0" w:line="240" w:lineRule="auto"/>
      </w:pPr>
      <w:r>
        <w:separator/>
      </w:r>
    </w:p>
  </w:footnote>
  <w:footnote w:type="continuationSeparator" w:id="0">
    <w:p w14:paraId="6E4A18F2" w14:textId="77777777" w:rsidR="00FB52CA" w:rsidRDefault="00FB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2296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489"/>
    <w:multiLevelType w:val="multilevel"/>
    <w:tmpl w:val="69E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F57CF"/>
    <w:multiLevelType w:val="hybridMultilevel"/>
    <w:tmpl w:val="B746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0C3B"/>
    <w:multiLevelType w:val="multilevel"/>
    <w:tmpl w:val="D55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B2C63"/>
    <w:multiLevelType w:val="hybridMultilevel"/>
    <w:tmpl w:val="33D4D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6E91"/>
    <w:multiLevelType w:val="multilevel"/>
    <w:tmpl w:val="078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45D3A"/>
    <w:multiLevelType w:val="multilevel"/>
    <w:tmpl w:val="98F8C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4867121">
    <w:abstractNumId w:val="5"/>
  </w:num>
  <w:num w:numId="2" w16cid:durableId="1433278727">
    <w:abstractNumId w:val="1"/>
  </w:num>
  <w:num w:numId="3" w16cid:durableId="749350794">
    <w:abstractNumId w:val="4"/>
  </w:num>
  <w:num w:numId="4" w16cid:durableId="460029424">
    <w:abstractNumId w:val="2"/>
  </w:num>
  <w:num w:numId="5" w16cid:durableId="1717047713">
    <w:abstractNumId w:val="3"/>
  </w:num>
  <w:num w:numId="6" w16cid:durableId="157184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C0"/>
    <w:rsid w:val="00002D03"/>
    <w:rsid w:val="00005D09"/>
    <w:rsid w:val="00021AFA"/>
    <w:rsid w:val="000343CA"/>
    <w:rsid w:val="000456B4"/>
    <w:rsid w:val="000462EB"/>
    <w:rsid w:val="0004728C"/>
    <w:rsid w:val="0005271C"/>
    <w:rsid w:val="000536B1"/>
    <w:rsid w:val="000558D9"/>
    <w:rsid w:val="00055E4D"/>
    <w:rsid w:val="000707AF"/>
    <w:rsid w:val="000A083F"/>
    <w:rsid w:val="000A17CF"/>
    <w:rsid w:val="000A2CF3"/>
    <w:rsid w:val="000B26AF"/>
    <w:rsid w:val="000F001C"/>
    <w:rsid w:val="001138A8"/>
    <w:rsid w:val="00125E7F"/>
    <w:rsid w:val="00137A81"/>
    <w:rsid w:val="0014141B"/>
    <w:rsid w:val="00171D19"/>
    <w:rsid w:val="00172C64"/>
    <w:rsid w:val="00182060"/>
    <w:rsid w:val="00191CBB"/>
    <w:rsid w:val="00193A09"/>
    <w:rsid w:val="0019687B"/>
    <w:rsid w:val="001A6ABF"/>
    <w:rsid w:val="001B35CB"/>
    <w:rsid w:val="001B4B08"/>
    <w:rsid w:val="001C7C5D"/>
    <w:rsid w:val="001C7FC1"/>
    <w:rsid w:val="001D6DF1"/>
    <w:rsid w:val="001D7A7C"/>
    <w:rsid w:val="001E5793"/>
    <w:rsid w:val="001F255B"/>
    <w:rsid w:val="00205808"/>
    <w:rsid w:val="002279F0"/>
    <w:rsid w:val="00231FCF"/>
    <w:rsid w:val="002330D9"/>
    <w:rsid w:val="00245BC1"/>
    <w:rsid w:val="00246838"/>
    <w:rsid w:val="00260A89"/>
    <w:rsid w:val="0027651C"/>
    <w:rsid w:val="002774A2"/>
    <w:rsid w:val="00281953"/>
    <w:rsid w:val="00284730"/>
    <w:rsid w:val="002A6CAE"/>
    <w:rsid w:val="002A79C4"/>
    <w:rsid w:val="002B0EEA"/>
    <w:rsid w:val="002C6874"/>
    <w:rsid w:val="002D0A58"/>
    <w:rsid w:val="002D1ED8"/>
    <w:rsid w:val="002E5C7F"/>
    <w:rsid w:val="002F21C1"/>
    <w:rsid w:val="002F770E"/>
    <w:rsid w:val="00304291"/>
    <w:rsid w:val="00304545"/>
    <w:rsid w:val="00306641"/>
    <w:rsid w:val="00311E00"/>
    <w:rsid w:val="00313E65"/>
    <w:rsid w:val="0031680F"/>
    <w:rsid w:val="00327B13"/>
    <w:rsid w:val="00336CFC"/>
    <w:rsid w:val="00353D72"/>
    <w:rsid w:val="003577A3"/>
    <w:rsid w:val="003607C8"/>
    <w:rsid w:val="003611D2"/>
    <w:rsid w:val="003660D5"/>
    <w:rsid w:val="00367A21"/>
    <w:rsid w:val="00381F6C"/>
    <w:rsid w:val="003836AD"/>
    <w:rsid w:val="00384AF2"/>
    <w:rsid w:val="003941D6"/>
    <w:rsid w:val="003A3D22"/>
    <w:rsid w:val="003A626E"/>
    <w:rsid w:val="003B4484"/>
    <w:rsid w:val="003B7CDF"/>
    <w:rsid w:val="003C3E88"/>
    <w:rsid w:val="003D61BF"/>
    <w:rsid w:val="003E133A"/>
    <w:rsid w:val="003E230B"/>
    <w:rsid w:val="003E52D8"/>
    <w:rsid w:val="003E652D"/>
    <w:rsid w:val="003F6EDA"/>
    <w:rsid w:val="00410433"/>
    <w:rsid w:val="004301C8"/>
    <w:rsid w:val="00436300"/>
    <w:rsid w:val="00436741"/>
    <w:rsid w:val="00444CCF"/>
    <w:rsid w:val="00446A8D"/>
    <w:rsid w:val="00453086"/>
    <w:rsid w:val="0045697C"/>
    <w:rsid w:val="00467558"/>
    <w:rsid w:val="00476A84"/>
    <w:rsid w:val="004773C8"/>
    <w:rsid w:val="00496B88"/>
    <w:rsid w:val="004B378E"/>
    <w:rsid w:val="004B5BAC"/>
    <w:rsid w:val="004C3BF1"/>
    <w:rsid w:val="004C6F05"/>
    <w:rsid w:val="004D3419"/>
    <w:rsid w:val="004E1EC6"/>
    <w:rsid w:val="004E3ECF"/>
    <w:rsid w:val="004E5F97"/>
    <w:rsid w:val="005057A9"/>
    <w:rsid w:val="00506C44"/>
    <w:rsid w:val="005071FD"/>
    <w:rsid w:val="00516953"/>
    <w:rsid w:val="00520592"/>
    <w:rsid w:val="0052729D"/>
    <w:rsid w:val="0054034E"/>
    <w:rsid w:val="00544279"/>
    <w:rsid w:val="0054590D"/>
    <w:rsid w:val="00555A67"/>
    <w:rsid w:val="0056008F"/>
    <w:rsid w:val="00561432"/>
    <w:rsid w:val="00561771"/>
    <w:rsid w:val="005648C1"/>
    <w:rsid w:val="005735DC"/>
    <w:rsid w:val="005840B1"/>
    <w:rsid w:val="0058521A"/>
    <w:rsid w:val="005939B1"/>
    <w:rsid w:val="00596CB6"/>
    <w:rsid w:val="005B5146"/>
    <w:rsid w:val="005D28FA"/>
    <w:rsid w:val="005D5D50"/>
    <w:rsid w:val="005E0E72"/>
    <w:rsid w:val="005E1711"/>
    <w:rsid w:val="005E6310"/>
    <w:rsid w:val="005F4400"/>
    <w:rsid w:val="005F6886"/>
    <w:rsid w:val="00605481"/>
    <w:rsid w:val="00614213"/>
    <w:rsid w:val="0062688B"/>
    <w:rsid w:val="006321F8"/>
    <w:rsid w:val="006345C7"/>
    <w:rsid w:val="0064021C"/>
    <w:rsid w:val="00646819"/>
    <w:rsid w:val="0065199C"/>
    <w:rsid w:val="00664FAE"/>
    <w:rsid w:val="0067460D"/>
    <w:rsid w:val="00676C48"/>
    <w:rsid w:val="0068043C"/>
    <w:rsid w:val="00693EDF"/>
    <w:rsid w:val="00697A9D"/>
    <w:rsid w:val="006A4769"/>
    <w:rsid w:val="006A7343"/>
    <w:rsid w:val="006B3C72"/>
    <w:rsid w:val="006C051C"/>
    <w:rsid w:val="006C2CE5"/>
    <w:rsid w:val="006D68EC"/>
    <w:rsid w:val="006E2C5B"/>
    <w:rsid w:val="006F2EA4"/>
    <w:rsid w:val="006F4D13"/>
    <w:rsid w:val="00702CD4"/>
    <w:rsid w:val="007053BB"/>
    <w:rsid w:val="00707399"/>
    <w:rsid w:val="007161BF"/>
    <w:rsid w:val="007264B6"/>
    <w:rsid w:val="007443FE"/>
    <w:rsid w:val="00745642"/>
    <w:rsid w:val="007464F1"/>
    <w:rsid w:val="00755A47"/>
    <w:rsid w:val="0076664C"/>
    <w:rsid w:val="00772CC1"/>
    <w:rsid w:val="0078349F"/>
    <w:rsid w:val="00783890"/>
    <w:rsid w:val="0079163F"/>
    <w:rsid w:val="00792FBA"/>
    <w:rsid w:val="007971BD"/>
    <w:rsid w:val="007B5564"/>
    <w:rsid w:val="007D31D7"/>
    <w:rsid w:val="007D49D7"/>
    <w:rsid w:val="007D75EF"/>
    <w:rsid w:val="007E02F2"/>
    <w:rsid w:val="007E5926"/>
    <w:rsid w:val="007F4638"/>
    <w:rsid w:val="00802A63"/>
    <w:rsid w:val="00803BE7"/>
    <w:rsid w:val="00805534"/>
    <w:rsid w:val="008109BC"/>
    <w:rsid w:val="00820C8D"/>
    <w:rsid w:val="00833179"/>
    <w:rsid w:val="00843BDF"/>
    <w:rsid w:val="0087037B"/>
    <w:rsid w:val="0087049C"/>
    <w:rsid w:val="00873629"/>
    <w:rsid w:val="0087419E"/>
    <w:rsid w:val="00875788"/>
    <w:rsid w:val="008A4441"/>
    <w:rsid w:val="008C020A"/>
    <w:rsid w:val="008C7649"/>
    <w:rsid w:val="008D120F"/>
    <w:rsid w:val="008F073F"/>
    <w:rsid w:val="008F327F"/>
    <w:rsid w:val="008F4E75"/>
    <w:rsid w:val="00900409"/>
    <w:rsid w:val="0091580F"/>
    <w:rsid w:val="00917034"/>
    <w:rsid w:val="009215CA"/>
    <w:rsid w:val="00922438"/>
    <w:rsid w:val="00950E2E"/>
    <w:rsid w:val="00972300"/>
    <w:rsid w:val="00974818"/>
    <w:rsid w:val="00977348"/>
    <w:rsid w:val="00987A4F"/>
    <w:rsid w:val="00992B53"/>
    <w:rsid w:val="009A0552"/>
    <w:rsid w:val="009A12A8"/>
    <w:rsid w:val="009A4615"/>
    <w:rsid w:val="009C1A82"/>
    <w:rsid w:val="009C27F6"/>
    <w:rsid w:val="009E2696"/>
    <w:rsid w:val="009F1439"/>
    <w:rsid w:val="00A0725C"/>
    <w:rsid w:val="00A11746"/>
    <w:rsid w:val="00A14068"/>
    <w:rsid w:val="00A143CE"/>
    <w:rsid w:val="00A2095D"/>
    <w:rsid w:val="00A21B93"/>
    <w:rsid w:val="00A22346"/>
    <w:rsid w:val="00A2240A"/>
    <w:rsid w:val="00A4053C"/>
    <w:rsid w:val="00A4420F"/>
    <w:rsid w:val="00A46E34"/>
    <w:rsid w:val="00A53ED3"/>
    <w:rsid w:val="00A55691"/>
    <w:rsid w:val="00A57286"/>
    <w:rsid w:val="00A743CA"/>
    <w:rsid w:val="00A8166F"/>
    <w:rsid w:val="00A94937"/>
    <w:rsid w:val="00AC2F4F"/>
    <w:rsid w:val="00AC398E"/>
    <w:rsid w:val="00AC5679"/>
    <w:rsid w:val="00AC6334"/>
    <w:rsid w:val="00AD478B"/>
    <w:rsid w:val="00AE2D30"/>
    <w:rsid w:val="00AF1A92"/>
    <w:rsid w:val="00AF6699"/>
    <w:rsid w:val="00B21E37"/>
    <w:rsid w:val="00B31936"/>
    <w:rsid w:val="00B41DB9"/>
    <w:rsid w:val="00B53ADA"/>
    <w:rsid w:val="00B55837"/>
    <w:rsid w:val="00B60375"/>
    <w:rsid w:val="00B608E1"/>
    <w:rsid w:val="00B6223C"/>
    <w:rsid w:val="00B6473E"/>
    <w:rsid w:val="00B65591"/>
    <w:rsid w:val="00B7730E"/>
    <w:rsid w:val="00B9066C"/>
    <w:rsid w:val="00B92A4F"/>
    <w:rsid w:val="00BA2B8A"/>
    <w:rsid w:val="00BA3787"/>
    <w:rsid w:val="00BB2325"/>
    <w:rsid w:val="00BB5F5D"/>
    <w:rsid w:val="00BB60BE"/>
    <w:rsid w:val="00BC10B4"/>
    <w:rsid w:val="00BC37C1"/>
    <w:rsid w:val="00BC3965"/>
    <w:rsid w:val="00BD1750"/>
    <w:rsid w:val="00BD18AD"/>
    <w:rsid w:val="00BD42F6"/>
    <w:rsid w:val="00BE2C5F"/>
    <w:rsid w:val="00BE50CC"/>
    <w:rsid w:val="00BE5AEF"/>
    <w:rsid w:val="00BF28C9"/>
    <w:rsid w:val="00BF4CC2"/>
    <w:rsid w:val="00C24D56"/>
    <w:rsid w:val="00C32EB7"/>
    <w:rsid w:val="00C33249"/>
    <w:rsid w:val="00C335F3"/>
    <w:rsid w:val="00C4184C"/>
    <w:rsid w:val="00C42011"/>
    <w:rsid w:val="00C52556"/>
    <w:rsid w:val="00C53925"/>
    <w:rsid w:val="00C6263A"/>
    <w:rsid w:val="00C62E2B"/>
    <w:rsid w:val="00C82957"/>
    <w:rsid w:val="00C91D44"/>
    <w:rsid w:val="00C92030"/>
    <w:rsid w:val="00CA66DD"/>
    <w:rsid w:val="00CA76BA"/>
    <w:rsid w:val="00CA78E8"/>
    <w:rsid w:val="00CC1AC5"/>
    <w:rsid w:val="00CC1D15"/>
    <w:rsid w:val="00CC3622"/>
    <w:rsid w:val="00CC7B9D"/>
    <w:rsid w:val="00CD3BAE"/>
    <w:rsid w:val="00CD6615"/>
    <w:rsid w:val="00CD6D20"/>
    <w:rsid w:val="00CE2BBE"/>
    <w:rsid w:val="00CE3AB2"/>
    <w:rsid w:val="00CF6D6D"/>
    <w:rsid w:val="00D00732"/>
    <w:rsid w:val="00D01B97"/>
    <w:rsid w:val="00D039A2"/>
    <w:rsid w:val="00D058D3"/>
    <w:rsid w:val="00D160C0"/>
    <w:rsid w:val="00D31F68"/>
    <w:rsid w:val="00D42B25"/>
    <w:rsid w:val="00D45976"/>
    <w:rsid w:val="00D5048F"/>
    <w:rsid w:val="00D93BBB"/>
    <w:rsid w:val="00D94F6C"/>
    <w:rsid w:val="00D971A7"/>
    <w:rsid w:val="00DB0CDD"/>
    <w:rsid w:val="00DB6DCD"/>
    <w:rsid w:val="00DC1F45"/>
    <w:rsid w:val="00DC418D"/>
    <w:rsid w:val="00DC6E42"/>
    <w:rsid w:val="00DC7B3C"/>
    <w:rsid w:val="00DE7585"/>
    <w:rsid w:val="00DE76B0"/>
    <w:rsid w:val="00DF31A1"/>
    <w:rsid w:val="00DF5581"/>
    <w:rsid w:val="00E0337B"/>
    <w:rsid w:val="00E05368"/>
    <w:rsid w:val="00E11CC9"/>
    <w:rsid w:val="00E16B19"/>
    <w:rsid w:val="00E23672"/>
    <w:rsid w:val="00E330A5"/>
    <w:rsid w:val="00E44B28"/>
    <w:rsid w:val="00E55D01"/>
    <w:rsid w:val="00E60733"/>
    <w:rsid w:val="00E6128B"/>
    <w:rsid w:val="00E725FB"/>
    <w:rsid w:val="00E77754"/>
    <w:rsid w:val="00E872D7"/>
    <w:rsid w:val="00E910F7"/>
    <w:rsid w:val="00E93965"/>
    <w:rsid w:val="00E95BA3"/>
    <w:rsid w:val="00EA0090"/>
    <w:rsid w:val="00EB075E"/>
    <w:rsid w:val="00EB3EFD"/>
    <w:rsid w:val="00EF46D5"/>
    <w:rsid w:val="00F04D02"/>
    <w:rsid w:val="00F069AA"/>
    <w:rsid w:val="00F12243"/>
    <w:rsid w:val="00F204C5"/>
    <w:rsid w:val="00F21B73"/>
    <w:rsid w:val="00F22CEA"/>
    <w:rsid w:val="00F232E0"/>
    <w:rsid w:val="00F27C5F"/>
    <w:rsid w:val="00F33D39"/>
    <w:rsid w:val="00F40189"/>
    <w:rsid w:val="00F5309D"/>
    <w:rsid w:val="00F57CAD"/>
    <w:rsid w:val="00F6785C"/>
    <w:rsid w:val="00F73070"/>
    <w:rsid w:val="00F75D60"/>
    <w:rsid w:val="00F84C83"/>
    <w:rsid w:val="00F905A6"/>
    <w:rsid w:val="00F91519"/>
    <w:rsid w:val="00F91A4C"/>
    <w:rsid w:val="00F92150"/>
    <w:rsid w:val="00F963EA"/>
    <w:rsid w:val="00FB4FD1"/>
    <w:rsid w:val="00FB52CA"/>
    <w:rsid w:val="00FC6324"/>
    <w:rsid w:val="00FD1D2A"/>
    <w:rsid w:val="00FD5D0A"/>
    <w:rsid w:val="00FD62BC"/>
    <w:rsid w:val="00FD7C0E"/>
    <w:rsid w:val="00FE4A53"/>
    <w:rsid w:val="00FE6296"/>
    <w:rsid w:val="00FE6964"/>
    <w:rsid w:val="00FE72D8"/>
    <w:rsid w:val="00FF2D24"/>
    <w:rsid w:val="00FF355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C17"/>
  <w15:docId w15:val="{7BB2A38F-1E00-7748-B93D-3A04113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968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161B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703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0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8109BC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rdnpsmoodstavce"/>
    <w:rsid w:val="00E910F7"/>
  </w:style>
  <w:style w:type="character" w:styleId="Siln">
    <w:name w:val="Strong"/>
    <w:basedOn w:val="Standardnpsmoodstavce"/>
    <w:uiPriority w:val="22"/>
    <w:qFormat/>
    <w:rsid w:val="007053BB"/>
    <w:rPr>
      <w:b/>
      <w:bCs/>
    </w:rPr>
  </w:style>
  <w:style w:type="character" w:styleId="Zdraznn">
    <w:name w:val="Emphasis"/>
    <w:basedOn w:val="Standardnpsmoodstavce"/>
    <w:uiPriority w:val="20"/>
    <w:qFormat/>
    <w:rsid w:val="007053B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4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@navystavis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da.antony@navystavist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ystavisti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7EDA-F285-4BCF-8D1B-ACC2767A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Hajduchová</dc:creator>
  <cp:lastModifiedBy>Linda Antony</cp:lastModifiedBy>
  <cp:revision>32</cp:revision>
  <dcterms:created xsi:type="dcterms:W3CDTF">2025-08-05T09:45:00Z</dcterms:created>
  <dcterms:modified xsi:type="dcterms:W3CDTF">2025-08-18T11:50:00Z</dcterms:modified>
</cp:coreProperties>
</file>