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D5A2" w14:textId="6DAB4710" w:rsidR="00BE5AEF" w:rsidRPr="007053BB" w:rsidRDefault="00F069AA" w:rsidP="00467558">
      <w:pPr>
        <w:spacing w:after="0"/>
        <w:rPr>
          <w:rFonts w:ascii="Arial" w:eastAsia="Arial" w:hAnsi="Arial" w:cs="Arial"/>
          <w:b/>
          <w:sz w:val="36"/>
          <w:szCs w:val="36"/>
        </w:rPr>
      </w:pPr>
      <w:r w:rsidRPr="000A2CF3"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hidden="0" allowOverlap="1" wp14:anchorId="7D2C197F" wp14:editId="1FDB27AE">
            <wp:simplePos x="0" y="0"/>
            <wp:positionH relativeFrom="column">
              <wp:posOffset>-57149</wp:posOffset>
            </wp:positionH>
            <wp:positionV relativeFrom="paragraph">
              <wp:posOffset>-533398</wp:posOffset>
            </wp:positionV>
            <wp:extent cx="1402081" cy="593437"/>
            <wp:effectExtent l="0" t="0" r="0" b="0"/>
            <wp:wrapNone/>
            <wp:docPr id="1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346787" w14:textId="7E745F0F" w:rsidR="007053BB" w:rsidRDefault="005F6886" w:rsidP="007053BB">
      <w:pPr>
        <w:spacing w:after="0"/>
        <w:jc w:val="center"/>
        <w:rPr>
          <w:rFonts w:eastAsia="Arial"/>
          <w:b/>
          <w:sz w:val="36"/>
          <w:szCs w:val="36"/>
        </w:rPr>
      </w:pPr>
      <w:r>
        <w:rPr>
          <w:rFonts w:eastAsia="Arial"/>
          <w:b/>
          <w:sz w:val="36"/>
          <w:szCs w:val="36"/>
        </w:rPr>
        <w:t xml:space="preserve">Okupace Československa 1968 </w:t>
      </w:r>
      <w:r w:rsidR="00516953">
        <w:rPr>
          <w:rFonts w:eastAsia="Arial"/>
          <w:b/>
          <w:sz w:val="36"/>
          <w:szCs w:val="36"/>
        </w:rPr>
        <w:t xml:space="preserve">vojsky Varšavské smlouvy </w:t>
      </w:r>
      <w:r>
        <w:rPr>
          <w:rFonts w:eastAsia="Arial"/>
          <w:b/>
          <w:sz w:val="36"/>
          <w:szCs w:val="36"/>
        </w:rPr>
        <w:t>očima zahraničních médií</w:t>
      </w:r>
      <w:r w:rsidR="00772CC1">
        <w:rPr>
          <w:rFonts w:eastAsia="Arial"/>
          <w:b/>
          <w:sz w:val="36"/>
          <w:szCs w:val="36"/>
        </w:rPr>
        <w:t xml:space="preserve">, vlád a </w:t>
      </w:r>
      <w:r>
        <w:rPr>
          <w:rFonts w:eastAsia="Arial"/>
          <w:b/>
          <w:sz w:val="36"/>
          <w:szCs w:val="36"/>
        </w:rPr>
        <w:t xml:space="preserve">institucí </w:t>
      </w:r>
      <w:r w:rsidR="00772CC1">
        <w:rPr>
          <w:rFonts w:eastAsia="Arial"/>
          <w:b/>
          <w:sz w:val="36"/>
          <w:szCs w:val="36"/>
        </w:rPr>
        <w:t xml:space="preserve">i promítání </w:t>
      </w:r>
    </w:p>
    <w:p w14:paraId="102DA293" w14:textId="0F14C8A9" w:rsidR="00772CC1" w:rsidRDefault="00772CC1" w:rsidP="007053BB">
      <w:pPr>
        <w:spacing w:after="0"/>
        <w:jc w:val="center"/>
        <w:rPr>
          <w:rFonts w:eastAsia="Arial"/>
          <w:b/>
          <w:sz w:val="36"/>
          <w:szCs w:val="36"/>
        </w:rPr>
      </w:pPr>
      <w:r>
        <w:rPr>
          <w:rFonts w:eastAsia="Arial"/>
          <w:b/>
          <w:sz w:val="36"/>
          <w:szCs w:val="36"/>
        </w:rPr>
        <w:t>Vln Jiřího Mádla:</w:t>
      </w:r>
      <w:r w:rsidR="007053BB">
        <w:rPr>
          <w:rFonts w:eastAsia="Arial"/>
          <w:b/>
          <w:sz w:val="36"/>
          <w:szCs w:val="36"/>
        </w:rPr>
        <w:t xml:space="preserve"> </w:t>
      </w:r>
      <w:r w:rsidR="007D31D7">
        <w:rPr>
          <w:rFonts w:eastAsia="Arial"/>
          <w:b/>
          <w:sz w:val="36"/>
          <w:szCs w:val="36"/>
        </w:rPr>
        <w:t>21.8. n</w:t>
      </w:r>
      <w:r>
        <w:rPr>
          <w:rFonts w:eastAsia="Arial"/>
          <w:b/>
          <w:sz w:val="36"/>
          <w:szCs w:val="36"/>
        </w:rPr>
        <w:t xml:space="preserve">a Výstavišti </w:t>
      </w:r>
    </w:p>
    <w:p w14:paraId="3D646350" w14:textId="21F2EC02" w:rsidR="00D160C0" w:rsidRPr="00BB5F5D" w:rsidRDefault="005F6886" w:rsidP="007D49D7">
      <w:pPr>
        <w:spacing w:after="0"/>
        <w:jc w:val="center"/>
        <w:rPr>
          <w:rFonts w:eastAsia="Arial"/>
          <w:bCs/>
          <w:i/>
          <w:iCs/>
        </w:rPr>
      </w:pPr>
      <w:r w:rsidRPr="005F6886">
        <w:rPr>
          <w:rFonts w:eastAsia="Arial"/>
          <w:bCs/>
          <w:i/>
          <w:iCs/>
        </w:rPr>
        <w:t xml:space="preserve">NeverMore68 Na </w:t>
      </w:r>
      <w:r w:rsidR="00516953" w:rsidRPr="005F6886">
        <w:rPr>
          <w:rFonts w:eastAsia="Arial"/>
          <w:bCs/>
          <w:i/>
          <w:iCs/>
        </w:rPr>
        <w:t>Výstavišti</w:t>
      </w:r>
      <w:r w:rsidR="00516953">
        <w:rPr>
          <w:rFonts w:eastAsia="Arial"/>
          <w:bCs/>
          <w:i/>
          <w:iCs/>
        </w:rPr>
        <w:t xml:space="preserve"> – festival</w:t>
      </w:r>
      <w:r w:rsidR="000A2CF3" w:rsidRPr="00BB5F5D">
        <w:rPr>
          <w:rFonts w:eastAsia="Arial"/>
          <w:bCs/>
          <w:i/>
          <w:iCs/>
        </w:rPr>
        <w:t xml:space="preserve"> o svobodě a pravdě</w:t>
      </w:r>
      <w:r w:rsidR="00304291" w:rsidRPr="00BB5F5D">
        <w:rPr>
          <w:rFonts w:eastAsia="Arial"/>
          <w:bCs/>
          <w:i/>
          <w:iCs/>
        </w:rPr>
        <w:t xml:space="preserve"> </w:t>
      </w:r>
      <w:r w:rsidR="00BE5AEF" w:rsidRPr="00BB5F5D">
        <w:rPr>
          <w:rFonts w:eastAsia="Arial"/>
          <w:bCs/>
          <w:i/>
          <w:iCs/>
        </w:rPr>
        <w:t>přináší diskuse, výstavy</w:t>
      </w:r>
      <w:r w:rsidR="007D49D7" w:rsidRPr="00BB5F5D">
        <w:rPr>
          <w:rFonts w:eastAsia="Arial"/>
          <w:bCs/>
          <w:i/>
          <w:iCs/>
        </w:rPr>
        <w:t xml:space="preserve"> a zejména fakta</w:t>
      </w:r>
      <w:r w:rsidR="002F21C1" w:rsidRPr="00BB5F5D">
        <w:rPr>
          <w:rFonts w:eastAsia="Arial"/>
          <w:bCs/>
          <w:i/>
          <w:iCs/>
        </w:rPr>
        <w:t xml:space="preserve"> a příběhy z doby</w:t>
      </w:r>
      <w:r w:rsidR="007D49D7" w:rsidRPr="00BB5F5D">
        <w:rPr>
          <w:rFonts w:eastAsia="Arial"/>
          <w:bCs/>
          <w:i/>
          <w:iCs/>
        </w:rPr>
        <w:t>, kter</w:t>
      </w:r>
      <w:r w:rsidR="002F21C1" w:rsidRPr="00BB5F5D">
        <w:rPr>
          <w:rFonts w:eastAsia="Arial"/>
          <w:bCs/>
          <w:i/>
          <w:iCs/>
        </w:rPr>
        <w:t>á</w:t>
      </w:r>
      <w:r w:rsidR="007D49D7" w:rsidRPr="00BB5F5D">
        <w:rPr>
          <w:rFonts w:eastAsia="Arial"/>
          <w:bCs/>
          <w:i/>
          <w:iCs/>
        </w:rPr>
        <w:t xml:space="preserve"> nesmí být nikdy zapomenut</w:t>
      </w:r>
      <w:r w:rsidR="002F21C1" w:rsidRPr="00BB5F5D">
        <w:rPr>
          <w:rFonts w:eastAsia="Arial"/>
          <w:bCs/>
          <w:i/>
          <w:iCs/>
        </w:rPr>
        <w:t>a</w:t>
      </w:r>
      <w:r w:rsidR="00772CC1">
        <w:rPr>
          <w:rFonts w:eastAsia="Arial"/>
          <w:bCs/>
          <w:i/>
          <w:iCs/>
        </w:rPr>
        <w:t xml:space="preserve">. </w:t>
      </w:r>
    </w:p>
    <w:p w14:paraId="4F42BB8B" w14:textId="77777777" w:rsidR="00D160C0" w:rsidRPr="00FF2D24" w:rsidRDefault="00D160C0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743B88C7" w14:textId="123C244B" w:rsidR="00327B13" w:rsidRDefault="00CA66DD" w:rsidP="00327B13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 xml:space="preserve">Praha, </w:t>
      </w:r>
      <w:r w:rsidR="00E872D7">
        <w:rPr>
          <w:rFonts w:asciiTheme="majorHAnsi" w:eastAsia="Arial" w:hAnsiTheme="majorHAnsi" w:cstheme="majorHAnsi"/>
          <w:b/>
        </w:rPr>
        <w:t>srpen</w:t>
      </w:r>
      <w:r w:rsidR="00CF6D6D">
        <w:rPr>
          <w:rFonts w:asciiTheme="majorHAnsi" w:eastAsia="Arial" w:hAnsiTheme="majorHAnsi" w:cstheme="majorHAnsi"/>
          <w:b/>
        </w:rPr>
        <w:t>,</w:t>
      </w:r>
      <w:r>
        <w:rPr>
          <w:rFonts w:asciiTheme="majorHAnsi" w:eastAsia="Arial" w:hAnsiTheme="majorHAnsi" w:cstheme="majorHAnsi"/>
          <w:b/>
        </w:rPr>
        <w:t xml:space="preserve"> </w:t>
      </w:r>
      <w:r w:rsidR="00CF6D6D">
        <w:rPr>
          <w:rFonts w:asciiTheme="majorHAnsi" w:eastAsia="Arial" w:hAnsiTheme="majorHAnsi" w:cstheme="majorHAnsi"/>
          <w:b/>
        </w:rPr>
        <w:t>202</w:t>
      </w:r>
      <w:r w:rsidR="00772CC1">
        <w:rPr>
          <w:rFonts w:asciiTheme="majorHAnsi" w:eastAsia="Arial" w:hAnsiTheme="majorHAnsi" w:cstheme="majorHAnsi"/>
          <w:b/>
        </w:rPr>
        <w:t>5</w:t>
      </w:r>
      <w:r w:rsidR="00CF6D6D">
        <w:rPr>
          <w:rFonts w:asciiTheme="majorHAnsi" w:eastAsia="Arial" w:hAnsiTheme="majorHAnsi" w:cstheme="majorHAnsi"/>
          <w:b/>
        </w:rPr>
        <w:t xml:space="preserve"> </w:t>
      </w:r>
      <w:r w:rsidR="00772CC1">
        <w:rPr>
          <w:rFonts w:asciiTheme="majorHAnsi" w:eastAsia="Arial" w:hAnsiTheme="majorHAnsi" w:cstheme="majorHAnsi"/>
          <w:b/>
        </w:rPr>
        <w:t>–</w:t>
      </w:r>
      <w:r>
        <w:rPr>
          <w:rFonts w:asciiTheme="majorHAnsi" w:eastAsia="Arial" w:hAnsiTheme="majorHAnsi" w:cstheme="majorHAnsi"/>
          <w:b/>
        </w:rPr>
        <w:t xml:space="preserve"> </w:t>
      </w:r>
      <w:r w:rsidR="00772CC1">
        <w:rPr>
          <w:rFonts w:asciiTheme="majorHAnsi" w:eastAsia="Arial" w:hAnsiTheme="majorHAnsi" w:cstheme="majorHAnsi"/>
          <w:b/>
        </w:rPr>
        <w:t xml:space="preserve">Čtvrtý </w:t>
      </w:r>
      <w:r w:rsidR="00327B13" w:rsidRPr="00CD1305">
        <w:rPr>
          <w:rFonts w:asciiTheme="majorHAnsi" w:eastAsia="Arial" w:hAnsiTheme="majorHAnsi" w:cstheme="majorHAnsi"/>
          <w:b/>
        </w:rPr>
        <w:t xml:space="preserve">ročník kulturně společenského festivalu </w:t>
      </w:r>
      <w:proofErr w:type="spellStart"/>
      <w:r w:rsidR="00327B13" w:rsidRPr="00CD1305">
        <w:rPr>
          <w:rFonts w:asciiTheme="majorHAnsi" w:eastAsia="Arial" w:hAnsiTheme="majorHAnsi" w:cstheme="majorHAnsi"/>
          <w:b/>
        </w:rPr>
        <w:t>NeverMore</w:t>
      </w:r>
      <w:proofErr w:type="spellEnd"/>
      <w:r w:rsidR="00327B13" w:rsidRPr="00CD1305">
        <w:rPr>
          <w:rFonts w:asciiTheme="majorHAnsi" w:eastAsia="Arial" w:hAnsiTheme="majorHAnsi" w:cstheme="majorHAnsi"/>
          <w:b/>
        </w:rPr>
        <w:t xml:space="preserve"> 68 se opět uskuteční na Výstavišti</w:t>
      </w:r>
      <w:r w:rsidR="00772CC1">
        <w:rPr>
          <w:rFonts w:asciiTheme="majorHAnsi" w:eastAsia="Arial" w:hAnsiTheme="majorHAnsi" w:cstheme="majorHAnsi"/>
          <w:b/>
        </w:rPr>
        <w:t xml:space="preserve"> Praha</w:t>
      </w:r>
      <w:r w:rsidR="00327B13" w:rsidRPr="00CD1305">
        <w:rPr>
          <w:rFonts w:asciiTheme="majorHAnsi" w:eastAsia="Arial" w:hAnsiTheme="majorHAnsi" w:cstheme="majorHAnsi"/>
          <w:b/>
        </w:rPr>
        <w:t>, a to v den výročí 5</w:t>
      </w:r>
      <w:r w:rsidR="00772CC1">
        <w:rPr>
          <w:rFonts w:asciiTheme="majorHAnsi" w:eastAsia="Arial" w:hAnsiTheme="majorHAnsi" w:cstheme="majorHAnsi"/>
          <w:b/>
        </w:rPr>
        <w:t>7</w:t>
      </w:r>
      <w:r w:rsidR="00327B13" w:rsidRPr="00CD1305">
        <w:rPr>
          <w:rFonts w:asciiTheme="majorHAnsi" w:eastAsia="Arial" w:hAnsiTheme="majorHAnsi" w:cstheme="majorHAnsi"/>
          <w:b/>
        </w:rPr>
        <w:t xml:space="preserve"> let okupace tehdejšího Československa 21.</w:t>
      </w:r>
      <w:r w:rsidR="003E652D">
        <w:rPr>
          <w:rFonts w:asciiTheme="majorHAnsi" w:eastAsia="Arial" w:hAnsiTheme="majorHAnsi" w:cstheme="majorHAnsi"/>
          <w:b/>
        </w:rPr>
        <w:t xml:space="preserve"> </w:t>
      </w:r>
      <w:r w:rsidR="00327B13" w:rsidRPr="00CD1305">
        <w:rPr>
          <w:rFonts w:asciiTheme="majorHAnsi" w:eastAsia="Arial" w:hAnsiTheme="majorHAnsi" w:cstheme="majorHAnsi"/>
          <w:b/>
        </w:rPr>
        <w:t>8. od 1</w:t>
      </w:r>
      <w:r w:rsidR="00772CC1">
        <w:rPr>
          <w:rFonts w:asciiTheme="majorHAnsi" w:eastAsia="Arial" w:hAnsiTheme="majorHAnsi" w:cstheme="majorHAnsi"/>
          <w:b/>
        </w:rPr>
        <w:t>4</w:t>
      </w:r>
      <w:r w:rsidR="00327B13">
        <w:rPr>
          <w:rFonts w:asciiTheme="majorHAnsi" w:eastAsia="Arial" w:hAnsiTheme="majorHAnsi" w:cstheme="majorHAnsi"/>
          <w:b/>
        </w:rPr>
        <w:t>.</w:t>
      </w:r>
      <w:r w:rsidR="00327B13" w:rsidRPr="00CD1305">
        <w:rPr>
          <w:rFonts w:asciiTheme="majorHAnsi" w:eastAsia="Arial" w:hAnsiTheme="majorHAnsi" w:cstheme="majorHAnsi"/>
          <w:b/>
        </w:rPr>
        <w:t>00 do 2</w:t>
      </w:r>
      <w:r w:rsidR="008109BC">
        <w:rPr>
          <w:rFonts w:asciiTheme="majorHAnsi" w:eastAsia="Arial" w:hAnsiTheme="majorHAnsi" w:cstheme="majorHAnsi"/>
          <w:b/>
        </w:rPr>
        <w:t>3</w:t>
      </w:r>
      <w:r w:rsidR="00327B13" w:rsidRPr="00CD1305">
        <w:rPr>
          <w:rFonts w:asciiTheme="majorHAnsi" w:eastAsia="Arial" w:hAnsiTheme="majorHAnsi" w:cstheme="majorHAnsi"/>
          <w:b/>
        </w:rPr>
        <w:t>.</w:t>
      </w:r>
      <w:r w:rsidR="00772CC1">
        <w:rPr>
          <w:rFonts w:asciiTheme="majorHAnsi" w:eastAsia="Arial" w:hAnsiTheme="majorHAnsi" w:cstheme="majorHAnsi"/>
          <w:b/>
        </w:rPr>
        <w:t>3</w:t>
      </w:r>
      <w:r w:rsidR="00327B13" w:rsidRPr="00CD1305">
        <w:rPr>
          <w:rFonts w:asciiTheme="majorHAnsi" w:eastAsia="Arial" w:hAnsiTheme="majorHAnsi" w:cstheme="majorHAnsi"/>
          <w:b/>
        </w:rPr>
        <w:t xml:space="preserve">0 hodin. </w:t>
      </w:r>
      <w:r w:rsidR="00772CC1">
        <w:rPr>
          <w:rFonts w:asciiTheme="majorHAnsi" w:eastAsia="Arial" w:hAnsiTheme="majorHAnsi" w:cstheme="majorHAnsi"/>
          <w:b/>
        </w:rPr>
        <w:t>Letošní rok přinese pohled na srpnové události očima zahraničích médií, institucí a vlá</w:t>
      </w:r>
      <w:r w:rsidR="002C6874">
        <w:rPr>
          <w:rFonts w:asciiTheme="majorHAnsi" w:eastAsia="Arial" w:hAnsiTheme="majorHAnsi" w:cstheme="majorHAnsi"/>
          <w:b/>
        </w:rPr>
        <w:t>d,</w:t>
      </w:r>
      <w:r w:rsidR="00772CC1">
        <w:rPr>
          <w:rFonts w:asciiTheme="majorHAnsi" w:eastAsia="Arial" w:hAnsiTheme="majorHAnsi" w:cstheme="majorHAnsi"/>
          <w:b/>
        </w:rPr>
        <w:t xml:space="preserve"> mezi hlavními partnery se nově objeví Britská ambasáda v Praze a </w:t>
      </w:r>
      <w:proofErr w:type="spellStart"/>
      <w:r w:rsidR="00772CC1">
        <w:rPr>
          <w:rFonts w:asciiTheme="majorHAnsi" w:eastAsia="Arial" w:hAnsiTheme="majorHAnsi" w:cstheme="majorHAnsi"/>
          <w:b/>
        </w:rPr>
        <w:t>British</w:t>
      </w:r>
      <w:proofErr w:type="spellEnd"/>
      <w:r w:rsidR="00772CC1">
        <w:rPr>
          <w:rFonts w:asciiTheme="majorHAnsi" w:eastAsia="Arial" w:hAnsiTheme="majorHAnsi" w:cstheme="majorHAnsi"/>
          <w:b/>
        </w:rPr>
        <w:t xml:space="preserve"> </w:t>
      </w:r>
      <w:proofErr w:type="spellStart"/>
      <w:r w:rsidR="00772CC1">
        <w:rPr>
          <w:rFonts w:asciiTheme="majorHAnsi" w:eastAsia="Arial" w:hAnsiTheme="majorHAnsi" w:cstheme="majorHAnsi"/>
          <w:b/>
        </w:rPr>
        <w:t>Council</w:t>
      </w:r>
      <w:proofErr w:type="spellEnd"/>
      <w:r w:rsidR="00772CC1">
        <w:rPr>
          <w:rFonts w:asciiTheme="majorHAnsi" w:eastAsia="Arial" w:hAnsiTheme="majorHAnsi" w:cstheme="majorHAnsi"/>
          <w:b/>
        </w:rPr>
        <w:t xml:space="preserve">. Právě Velké Británii, kde </w:t>
      </w:r>
      <w:r w:rsidR="00772CC1" w:rsidRPr="00772CC1">
        <w:rPr>
          <w:rFonts w:asciiTheme="majorHAnsi" w:eastAsia="Arial" w:hAnsiTheme="majorHAnsi" w:cstheme="majorHAnsi"/>
          <w:b/>
        </w:rPr>
        <w:t>žila početná československá komunita</w:t>
      </w:r>
      <w:r w:rsidR="00772CC1">
        <w:rPr>
          <w:rFonts w:asciiTheme="majorHAnsi" w:eastAsia="Arial" w:hAnsiTheme="majorHAnsi" w:cstheme="majorHAnsi"/>
          <w:b/>
        </w:rPr>
        <w:t xml:space="preserve">, bude věnována pozornost. </w:t>
      </w:r>
    </w:p>
    <w:p w14:paraId="19A0C3CE" w14:textId="77777777" w:rsidR="00772CC1" w:rsidRDefault="00772CC1" w:rsidP="00327B13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5EABF0DF" w14:textId="02AAFFEB" w:rsidR="00772CC1" w:rsidRDefault="00327B13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proofErr w:type="spellStart"/>
      <w:r>
        <w:rPr>
          <w:rFonts w:asciiTheme="majorHAnsi" w:eastAsia="Arial" w:hAnsiTheme="majorHAnsi" w:cstheme="majorHAnsi"/>
        </w:rPr>
        <w:t>NeverMore</w:t>
      </w:r>
      <w:proofErr w:type="spellEnd"/>
      <w:r>
        <w:rPr>
          <w:rFonts w:asciiTheme="majorHAnsi" w:eastAsia="Arial" w:hAnsiTheme="majorHAnsi" w:cstheme="majorHAnsi"/>
        </w:rPr>
        <w:t xml:space="preserve"> 68 je </w:t>
      </w:r>
      <w:r w:rsidR="00772CC1">
        <w:rPr>
          <w:rFonts w:asciiTheme="majorHAnsi" w:eastAsia="Arial" w:hAnsiTheme="majorHAnsi" w:cstheme="majorHAnsi"/>
        </w:rPr>
        <w:t xml:space="preserve">již tradiční </w:t>
      </w:r>
      <w:r>
        <w:rPr>
          <w:rFonts w:asciiTheme="majorHAnsi" w:eastAsia="Arial" w:hAnsiTheme="majorHAnsi" w:cstheme="majorHAnsi"/>
        </w:rPr>
        <w:t>kulturní festival</w:t>
      </w:r>
      <w:r w:rsidR="00772CC1">
        <w:rPr>
          <w:rFonts w:asciiTheme="majorHAnsi" w:eastAsia="Arial" w:hAnsiTheme="majorHAnsi" w:cstheme="majorHAnsi"/>
        </w:rPr>
        <w:t xml:space="preserve"> </w:t>
      </w:r>
      <w:r w:rsidR="00772CC1" w:rsidRPr="005939B1">
        <w:rPr>
          <w:rFonts w:asciiTheme="majorHAnsi" w:eastAsia="Arial" w:hAnsiTheme="majorHAnsi" w:cstheme="majorHAnsi"/>
          <w:b/>
          <w:bCs/>
        </w:rPr>
        <w:t>z programové dílny Výstaviště Praha</w:t>
      </w:r>
      <w:r w:rsidRPr="005939B1">
        <w:rPr>
          <w:rFonts w:asciiTheme="majorHAnsi" w:eastAsia="Arial" w:hAnsiTheme="majorHAnsi" w:cstheme="majorHAnsi"/>
          <w:b/>
          <w:bCs/>
        </w:rPr>
        <w:t>,</w:t>
      </w:r>
      <w:r>
        <w:rPr>
          <w:rFonts w:asciiTheme="majorHAnsi" w:eastAsia="Arial" w:hAnsiTheme="majorHAnsi" w:cstheme="majorHAnsi"/>
        </w:rPr>
        <w:t xml:space="preserve"> jehož hlavním cílem je </w:t>
      </w:r>
      <w:r w:rsidR="005939B1">
        <w:rPr>
          <w:rFonts w:asciiTheme="majorHAnsi" w:eastAsia="Arial" w:hAnsiTheme="majorHAnsi" w:cstheme="majorHAnsi"/>
        </w:rPr>
        <w:t xml:space="preserve">zejména </w:t>
      </w:r>
      <w:r>
        <w:rPr>
          <w:rFonts w:asciiTheme="majorHAnsi" w:eastAsia="Arial" w:hAnsiTheme="majorHAnsi" w:cstheme="majorHAnsi"/>
        </w:rPr>
        <w:t>připomenout památku výročí invaze vojsk Varšavské smlouvy na území tehdejšího Československa</w:t>
      </w:r>
      <w:r w:rsidR="00772CC1">
        <w:rPr>
          <w:rFonts w:asciiTheme="majorHAnsi" w:eastAsia="Arial" w:hAnsiTheme="majorHAnsi" w:cstheme="majorHAnsi"/>
        </w:rPr>
        <w:t>.</w:t>
      </w:r>
      <w:r>
        <w:rPr>
          <w:rFonts w:asciiTheme="majorHAnsi" w:eastAsia="Arial" w:hAnsiTheme="majorHAnsi" w:cstheme="majorHAnsi"/>
        </w:rPr>
        <w:t xml:space="preserve"> </w:t>
      </w:r>
      <w:r w:rsidR="00820C8D">
        <w:rPr>
          <w:rFonts w:asciiTheme="majorHAnsi" w:eastAsia="Arial" w:hAnsiTheme="majorHAnsi" w:cstheme="majorHAnsi"/>
        </w:rPr>
        <w:t>B</w:t>
      </w:r>
      <w:r w:rsidR="00820C8D" w:rsidRPr="00820C8D">
        <w:rPr>
          <w:rFonts w:asciiTheme="majorHAnsi" w:eastAsia="Arial" w:hAnsiTheme="majorHAnsi" w:cstheme="majorHAnsi"/>
        </w:rPr>
        <w:t>ěhem čtyř let se z </w:t>
      </w:r>
      <w:proofErr w:type="spellStart"/>
      <w:r w:rsidR="00820C8D" w:rsidRPr="00820C8D">
        <w:rPr>
          <w:rFonts w:asciiTheme="majorHAnsi" w:eastAsia="Arial" w:hAnsiTheme="majorHAnsi" w:cstheme="majorHAnsi"/>
        </w:rPr>
        <w:t>NeverMore</w:t>
      </w:r>
      <w:proofErr w:type="spellEnd"/>
      <w:r w:rsidR="00820C8D" w:rsidRPr="00820C8D">
        <w:rPr>
          <w:rFonts w:asciiTheme="majorHAnsi" w:eastAsia="Arial" w:hAnsiTheme="majorHAnsi" w:cstheme="majorHAnsi"/>
        </w:rPr>
        <w:t xml:space="preserve"> 68 stala největší občanská připomínka událostí roku 68, která je platformou i pro další organizace a instituce věnující se této části naší historie. </w:t>
      </w:r>
      <w:r w:rsidR="00772CC1">
        <w:rPr>
          <w:rFonts w:asciiTheme="majorHAnsi" w:eastAsia="Arial" w:hAnsiTheme="majorHAnsi" w:cstheme="majorHAnsi"/>
        </w:rPr>
        <w:t>L</w:t>
      </w:r>
      <w:r>
        <w:rPr>
          <w:rFonts w:asciiTheme="majorHAnsi" w:eastAsia="Arial" w:hAnsiTheme="majorHAnsi" w:cstheme="majorHAnsi"/>
        </w:rPr>
        <w:t>eto</w:t>
      </w:r>
      <w:r w:rsidR="00772CC1">
        <w:rPr>
          <w:rFonts w:asciiTheme="majorHAnsi" w:eastAsia="Arial" w:hAnsiTheme="majorHAnsi" w:cstheme="majorHAnsi"/>
        </w:rPr>
        <w:t xml:space="preserve">šní </w:t>
      </w:r>
      <w:proofErr w:type="spellStart"/>
      <w:r w:rsidR="00772CC1">
        <w:rPr>
          <w:rFonts w:asciiTheme="majorHAnsi" w:eastAsia="Arial" w:hAnsiTheme="majorHAnsi" w:cstheme="majorHAnsi"/>
        </w:rPr>
        <w:t>NeverMore</w:t>
      </w:r>
      <w:proofErr w:type="spellEnd"/>
      <w:r w:rsidR="00772CC1">
        <w:rPr>
          <w:rFonts w:asciiTheme="majorHAnsi" w:eastAsia="Arial" w:hAnsiTheme="majorHAnsi" w:cstheme="majorHAnsi"/>
        </w:rPr>
        <w:t xml:space="preserve"> přinese </w:t>
      </w:r>
      <w:r w:rsidR="00820C8D">
        <w:rPr>
          <w:rFonts w:asciiTheme="majorHAnsi" w:eastAsia="Arial" w:hAnsiTheme="majorHAnsi" w:cstheme="majorHAnsi"/>
        </w:rPr>
        <w:t>pohled</w:t>
      </w:r>
      <w:r w:rsidR="00772CC1">
        <w:rPr>
          <w:rFonts w:asciiTheme="majorHAnsi" w:eastAsia="Arial" w:hAnsiTheme="majorHAnsi" w:cstheme="majorHAnsi"/>
        </w:rPr>
        <w:t xml:space="preserve"> na to, jak zahraniční média, instituce a vlády informovaly o dění tehdejšího Československa a vpádu vojsk Varšavské smlouvy</w:t>
      </w:r>
      <w:r w:rsidR="005939B1">
        <w:rPr>
          <w:rFonts w:asciiTheme="majorHAnsi" w:eastAsia="Arial" w:hAnsiTheme="majorHAnsi" w:cstheme="majorHAnsi"/>
        </w:rPr>
        <w:t xml:space="preserve"> – na </w:t>
      </w:r>
      <w:r w:rsidR="00820C8D">
        <w:rPr>
          <w:rFonts w:asciiTheme="majorHAnsi" w:eastAsia="Arial" w:hAnsiTheme="majorHAnsi" w:cstheme="majorHAnsi"/>
        </w:rPr>
        <w:t xml:space="preserve">obou </w:t>
      </w:r>
      <w:r w:rsidR="005939B1">
        <w:rPr>
          <w:rFonts w:asciiTheme="majorHAnsi" w:eastAsia="Arial" w:hAnsiTheme="majorHAnsi" w:cstheme="majorHAnsi"/>
        </w:rPr>
        <w:t>stranách železné opony</w:t>
      </w:r>
      <w:r w:rsidR="00772CC1">
        <w:rPr>
          <w:rFonts w:asciiTheme="majorHAnsi" w:eastAsia="Arial" w:hAnsiTheme="majorHAnsi" w:cstheme="majorHAnsi"/>
        </w:rPr>
        <w:t xml:space="preserve">. </w:t>
      </w:r>
    </w:p>
    <w:p w14:paraId="3BDADD5E" w14:textId="77777777" w:rsidR="00772CC1" w:rsidRDefault="00772CC1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22165B7B" w14:textId="1137B2F2" w:rsidR="00772CC1" w:rsidRDefault="00772CC1" w:rsidP="00772CC1">
      <w:pPr>
        <w:spacing w:after="0" w:line="240" w:lineRule="auto"/>
        <w:jc w:val="both"/>
        <w:rPr>
          <w:rFonts w:asciiTheme="majorHAnsi" w:eastAsia="Arial" w:hAnsiTheme="majorHAnsi" w:cstheme="majorHAnsi"/>
          <w:i/>
          <w:iCs/>
        </w:rPr>
      </w:pPr>
      <w:r w:rsidRPr="008109BC">
        <w:rPr>
          <w:rFonts w:asciiTheme="majorHAnsi" w:eastAsia="Arial" w:hAnsiTheme="majorHAnsi" w:cstheme="majorHAnsi"/>
          <w:i/>
          <w:iCs/>
        </w:rPr>
        <w:t>„</w:t>
      </w:r>
      <w:r>
        <w:rPr>
          <w:rFonts w:asciiTheme="majorHAnsi" w:eastAsia="Arial" w:hAnsiTheme="majorHAnsi" w:cstheme="majorHAnsi"/>
          <w:i/>
          <w:iCs/>
        </w:rPr>
        <w:t xml:space="preserve">Každý rok si říkám, </w:t>
      </w:r>
      <w:r w:rsidR="00021AFA">
        <w:rPr>
          <w:rFonts w:asciiTheme="majorHAnsi" w:eastAsia="Arial" w:hAnsiTheme="majorHAnsi" w:cstheme="majorHAnsi"/>
          <w:i/>
          <w:iCs/>
        </w:rPr>
        <w:t xml:space="preserve">s tím, co se děje kolem nás, </w:t>
      </w:r>
      <w:r w:rsidR="00CD6D20">
        <w:rPr>
          <w:rFonts w:asciiTheme="majorHAnsi" w:eastAsia="Arial" w:hAnsiTheme="majorHAnsi" w:cstheme="majorHAnsi"/>
          <w:i/>
          <w:iCs/>
        </w:rPr>
        <w:t>jak</w:t>
      </w:r>
      <w:r>
        <w:rPr>
          <w:rFonts w:asciiTheme="majorHAnsi" w:eastAsia="Arial" w:hAnsiTheme="majorHAnsi" w:cstheme="majorHAnsi"/>
          <w:i/>
          <w:iCs/>
        </w:rPr>
        <w:t xml:space="preserve"> právě letos je akce </w:t>
      </w:r>
      <w:proofErr w:type="spellStart"/>
      <w:r>
        <w:rPr>
          <w:rFonts w:asciiTheme="majorHAnsi" w:eastAsia="Arial" w:hAnsiTheme="majorHAnsi" w:cstheme="majorHAnsi"/>
          <w:i/>
          <w:iCs/>
        </w:rPr>
        <w:t>NeverMore</w:t>
      </w:r>
      <w:proofErr w:type="spellEnd"/>
      <w:r>
        <w:rPr>
          <w:rFonts w:asciiTheme="majorHAnsi" w:eastAsia="Arial" w:hAnsiTheme="majorHAnsi" w:cstheme="majorHAnsi"/>
          <w:i/>
          <w:iCs/>
        </w:rPr>
        <w:t xml:space="preserve"> 68 tak moc důležitá pro její připomenutí. Současné celosvětové rozpoložení stejně jako historie sama nám stále připomínají, jak moc důležité je bránit svobodu, demokracii a hodnoty jako respekt a úcta k člověku. </w:t>
      </w:r>
      <w:proofErr w:type="spellStart"/>
      <w:r>
        <w:rPr>
          <w:rFonts w:asciiTheme="majorHAnsi" w:eastAsia="Arial" w:hAnsiTheme="majorHAnsi" w:cstheme="majorHAnsi"/>
          <w:i/>
          <w:iCs/>
        </w:rPr>
        <w:t>NeverMore</w:t>
      </w:r>
      <w:proofErr w:type="spellEnd"/>
      <w:r>
        <w:rPr>
          <w:rFonts w:asciiTheme="majorHAnsi" w:eastAsia="Arial" w:hAnsiTheme="majorHAnsi" w:cstheme="majorHAnsi"/>
          <w:i/>
          <w:iCs/>
        </w:rPr>
        <w:t xml:space="preserve"> 68 letos opět tyto hodnoty připomene, stejně jako to, proč bychom na rok 68 neměli nikdy zapomenout. Za sebe se obzvláště těším na informace od Britské ambasády a </w:t>
      </w:r>
      <w:proofErr w:type="spellStart"/>
      <w:r>
        <w:rPr>
          <w:rFonts w:asciiTheme="majorHAnsi" w:eastAsia="Arial" w:hAnsiTheme="majorHAnsi" w:cstheme="majorHAnsi"/>
          <w:i/>
          <w:iCs/>
        </w:rPr>
        <w:t>British</w:t>
      </w:r>
      <w:proofErr w:type="spellEnd"/>
      <w:r>
        <w:rPr>
          <w:rFonts w:asciiTheme="majorHAnsi" w:eastAsia="Arial" w:hAnsiTheme="majorHAnsi" w:cstheme="majorHAnsi"/>
          <w:i/>
          <w:iCs/>
        </w:rPr>
        <w:t xml:space="preserve"> </w:t>
      </w:r>
      <w:proofErr w:type="spellStart"/>
      <w:r>
        <w:rPr>
          <w:rFonts w:asciiTheme="majorHAnsi" w:eastAsia="Arial" w:hAnsiTheme="majorHAnsi" w:cstheme="majorHAnsi"/>
          <w:i/>
          <w:iCs/>
        </w:rPr>
        <w:t>Council</w:t>
      </w:r>
      <w:proofErr w:type="spellEnd"/>
      <w:r>
        <w:rPr>
          <w:rFonts w:asciiTheme="majorHAnsi" w:eastAsia="Arial" w:hAnsiTheme="majorHAnsi" w:cstheme="majorHAnsi"/>
          <w:i/>
          <w:iCs/>
        </w:rPr>
        <w:t xml:space="preserve"> o tom, jak tehdejší zástupci informovali o dění u nás, ale také na Vlny Jiřího Mádla, které jsem </w:t>
      </w:r>
      <w:r w:rsidR="00CD6D20">
        <w:rPr>
          <w:rFonts w:asciiTheme="majorHAnsi" w:eastAsia="Arial" w:hAnsiTheme="majorHAnsi" w:cstheme="majorHAnsi"/>
          <w:i/>
          <w:iCs/>
        </w:rPr>
        <w:t xml:space="preserve">sice </w:t>
      </w:r>
      <w:r>
        <w:rPr>
          <w:rFonts w:asciiTheme="majorHAnsi" w:eastAsia="Arial" w:hAnsiTheme="majorHAnsi" w:cstheme="majorHAnsi"/>
          <w:i/>
          <w:iCs/>
        </w:rPr>
        <w:t>již viděl</w:t>
      </w:r>
      <w:r w:rsidR="00CD6D20">
        <w:rPr>
          <w:rFonts w:asciiTheme="majorHAnsi" w:eastAsia="Arial" w:hAnsiTheme="majorHAnsi" w:cstheme="majorHAnsi"/>
          <w:i/>
          <w:iCs/>
        </w:rPr>
        <w:t>,</w:t>
      </w:r>
      <w:r>
        <w:rPr>
          <w:rFonts w:asciiTheme="majorHAnsi" w:eastAsia="Arial" w:hAnsiTheme="majorHAnsi" w:cstheme="majorHAnsi"/>
          <w:i/>
          <w:iCs/>
        </w:rPr>
        <w:t xml:space="preserve"> a</w:t>
      </w:r>
      <w:r w:rsidR="00CD6D20">
        <w:rPr>
          <w:rFonts w:asciiTheme="majorHAnsi" w:eastAsia="Arial" w:hAnsiTheme="majorHAnsi" w:cstheme="majorHAnsi"/>
          <w:i/>
          <w:iCs/>
        </w:rPr>
        <w:t>le</w:t>
      </w:r>
      <w:r>
        <w:rPr>
          <w:rFonts w:asciiTheme="majorHAnsi" w:eastAsia="Arial" w:hAnsiTheme="majorHAnsi" w:cstheme="majorHAnsi"/>
          <w:i/>
          <w:iCs/>
        </w:rPr>
        <w:t xml:space="preserve"> s chutí si je zopakuji,“ </w:t>
      </w:r>
      <w:r w:rsidRPr="00772CC1">
        <w:rPr>
          <w:rFonts w:asciiTheme="majorHAnsi" w:eastAsia="Arial" w:hAnsiTheme="majorHAnsi" w:cstheme="majorHAnsi"/>
        </w:rPr>
        <w:t>zve na akc</w:t>
      </w:r>
      <w:r>
        <w:rPr>
          <w:rFonts w:asciiTheme="majorHAnsi" w:eastAsia="Arial" w:hAnsiTheme="majorHAnsi" w:cstheme="majorHAnsi"/>
        </w:rPr>
        <w:t xml:space="preserve">i šéf Výstaviště Tomáš </w:t>
      </w:r>
      <w:proofErr w:type="spellStart"/>
      <w:r>
        <w:rPr>
          <w:rFonts w:asciiTheme="majorHAnsi" w:eastAsia="Arial" w:hAnsiTheme="majorHAnsi" w:cstheme="majorHAnsi"/>
        </w:rPr>
        <w:t>Hübl</w:t>
      </w:r>
      <w:proofErr w:type="spellEnd"/>
      <w:r>
        <w:rPr>
          <w:rFonts w:asciiTheme="majorHAnsi" w:eastAsia="Arial" w:hAnsiTheme="majorHAnsi" w:cstheme="majorHAnsi"/>
        </w:rPr>
        <w:t xml:space="preserve">. </w:t>
      </w:r>
      <w:r w:rsidR="003611D2">
        <w:rPr>
          <w:rFonts w:asciiTheme="majorHAnsi" w:eastAsia="Arial" w:hAnsiTheme="majorHAnsi" w:cstheme="majorHAnsi"/>
        </w:rPr>
        <w:t xml:space="preserve"> </w:t>
      </w:r>
    </w:p>
    <w:p w14:paraId="3200D5CE" w14:textId="08EBB350" w:rsidR="00772CC1" w:rsidRPr="00772CC1" w:rsidRDefault="00772CC1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</w:t>
      </w:r>
      <w:r w:rsidR="00CD6D20">
        <w:rPr>
          <w:rFonts w:asciiTheme="majorHAnsi" w:eastAsia="Arial" w:hAnsiTheme="majorHAnsi" w:cstheme="majorHAnsi"/>
        </w:rPr>
        <w:t xml:space="preserve"> </w:t>
      </w:r>
    </w:p>
    <w:p w14:paraId="7A8C81EF" w14:textId="77777777" w:rsidR="00EF46D5" w:rsidRDefault="00327B13" w:rsidP="00772CC1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Akci připravilo Výstaviště Praha ve spolupráci s</w:t>
      </w:r>
      <w:r w:rsidR="00772CC1">
        <w:rPr>
          <w:rFonts w:asciiTheme="majorHAnsi" w:eastAsia="Arial" w:hAnsiTheme="majorHAnsi" w:cstheme="majorHAnsi"/>
        </w:rPr>
        <w:t xml:space="preserve"> Britskou ambasádou v Praze, </w:t>
      </w:r>
      <w:proofErr w:type="spellStart"/>
      <w:r w:rsidR="00772CC1">
        <w:rPr>
          <w:rFonts w:asciiTheme="majorHAnsi" w:eastAsia="Arial" w:hAnsiTheme="majorHAnsi" w:cstheme="majorHAnsi"/>
        </w:rPr>
        <w:t>British</w:t>
      </w:r>
      <w:proofErr w:type="spellEnd"/>
      <w:r w:rsidR="00772CC1">
        <w:rPr>
          <w:rFonts w:asciiTheme="majorHAnsi" w:eastAsia="Arial" w:hAnsiTheme="majorHAnsi" w:cstheme="majorHAnsi"/>
        </w:rPr>
        <w:t xml:space="preserve"> </w:t>
      </w:r>
      <w:proofErr w:type="spellStart"/>
      <w:r w:rsidR="00772CC1">
        <w:rPr>
          <w:rFonts w:asciiTheme="majorHAnsi" w:eastAsia="Arial" w:hAnsiTheme="majorHAnsi" w:cstheme="majorHAnsi"/>
        </w:rPr>
        <w:t>Council</w:t>
      </w:r>
      <w:proofErr w:type="spellEnd"/>
      <w:r w:rsidR="00772CC1">
        <w:rPr>
          <w:rFonts w:asciiTheme="majorHAnsi" w:eastAsia="Arial" w:hAnsiTheme="majorHAnsi" w:cstheme="majorHAnsi"/>
        </w:rPr>
        <w:t>,</w:t>
      </w:r>
      <w:r>
        <w:rPr>
          <w:rFonts w:asciiTheme="majorHAnsi" w:eastAsia="Arial" w:hAnsiTheme="majorHAnsi" w:cstheme="majorHAnsi"/>
        </w:rPr>
        <w:t xml:space="preserve"> </w:t>
      </w:r>
      <w:r w:rsidR="00B53ADA">
        <w:rPr>
          <w:rFonts w:asciiTheme="majorHAnsi" w:eastAsia="Arial" w:hAnsiTheme="majorHAnsi" w:cstheme="majorHAnsi"/>
        </w:rPr>
        <w:t xml:space="preserve">Českým rozhlasem, </w:t>
      </w:r>
      <w:r>
        <w:rPr>
          <w:rFonts w:asciiTheme="majorHAnsi" w:eastAsia="Arial" w:hAnsiTheme="majorHAnsi" w:cstheme="majorHAnsi"/>
        </w:rPr>
        <w:t xml:space="preserve">spolkem Díky, že </w:t>
      </w:r>
      <w:proofErr w:type="spellStart"/>
      <w:r>
        <w:rPr>
          <w:rFonts w:asciiTheme="majorHAnsi" w:eastAsia="Arial" w:hAnsiTheme="majorHAnsi" w:cstheme="majorHAnsi"/>
        </w:rPr>
        <w:t>můžem</w:t>
      </w:r>
      <w:proofErr w:type="spellEnd"/>
      <w:r>
        <w:rPr>
          <w:rFonts w:asciiTheme="majorHAnsi" w:eastAsia="Arial" w:hAnsiTheme="majorHAnsi" w:cstheme="majorHAnsi"/>
        </w:rPr>
        <w:t xml:space="preserve">, </w:t>
      </w:r>
      <w:r w:rsidR="00B53ADA">
        <w:rPr>
          <w:rFonts w:asciiTheme="majorHAnsi" w:eastAsia="Arial" w:hAnsiTheme="majorHAnsi" w:cstheme="majorHAnsi"/>
        </w:rPr>
        <w:t>organizací Paměť národa</w:t>
      </w:r>
      <w:r w:rsidR="00972300">
        <w:rPr>
          <w:rFonts w:asciiTheme="majorHAnsi" w:eastAsia="Arial" w:hAnsiTheme="majorHAnsi" w:cstheme="majorHAnsi"/>
        </w:rPr>
        <w:t xml:space="preserve"> (Post </w:t>
      </w:r>
      <w:proofErr w:type="spellStart"/>
      <w:r w:rsidR="00972300">
        <w:rPr>
          <w:rFonts w:asciiTheme="majorHAnsi" w:eastAsia="Arial" w:hAnsiTheme="majorHAnsi" w:cstheme="majorHAnsi"/>
        </w:rPr>
        <w:t>Bellum</w:t>
      </w:r>
      <w:proofErr w:type="spellEnd"/>
      <w:r w:rsidR="00972300">
        <w:rPr>
          <w:rFonts w:asciiTheme="majorHAnsi" w:eastAsia="Arial" w:hAnsiTheme="majorHAnsi" w:cstheme="majorHAnsi"/>
        </w:rPr>
        <w:t>)</w:t>
      </w:r>
      <w:r w:rsidR="00B53ADA">
        <w:rPr>
          <w:rFonts w:asciiTheme="majorHAnsi" w:eastAsia="Arial" w:hAnsiTheme="majorHAnsi" w:cstheme="majorHAnsi"/>
        </w:rPr>
        <w:t>, Národním filmovým archivem nebo Muzeem paměti XX</w:t>
      </w:r>
      <w:r>
        <w:rPr>
          <w:rFonts w:asciiTheme="majorHAnsi" w:eastAsia="Arial" w:hAnsiTheme="majorHAnsi" w:cstheme="majorHAnsi"/>
        </w:rPr>
        <w:t>.</w:t>
      </w:r>
      <w:r w:rsidR="00B53ADA">
        <w:rPr>
          <w:rFonts w:asciiTheme="majorHAnsi" w:eastAsia="Arial" w:hAnsiTheme="majorHAnsi" w:cstheme="majorHAnsi"/>
        </w:rPr>
        <w:t xml:space="preserve"> století.</w:t>
      </w:r>
      <w:r>
        <w:rPr>
          <w:rFonts w:asciiTheme="majorHAnsi" w:eastAsia="Arial" w:hAnsiTheme="majorHAnsi" w:cstheme="majorHAnsi"/>
        </w:rPr>
        <w:t xml:space="preserve"> </w:t>
      </w:r>
      <w:r w:rsidR="00B9066C">
        <w:rPr>
          <w:rFonts w:asciiTheme="majorHAnsi" w:eastAsia="Arial" w:hAnsiTheme="majorHAnsi" w:cstheme="majorHAnsi"/>
        </w:rPr>
        <w:t>Ani letos</w:t>
      </w:r>
      <w:r w:rsidR="007264B6" w:rsidRPr="007264B6">
        <w:rPr>
          <w:rFonts w:asciiTheme="majorHAnsi" w:eastAsia="Arial" w:hAnsiTheme="majorHAnsi" w:cstheme="majorHAnsi"/>
        </w:rPr>
        <w:t xml:space="preserve"> </w:t>
      </w:r>
      <w:r w:rsidR="0014141B">
        <w:rPr>
          <w:rFonts w:asciiTheme="majorHAnsi" w:eastAsia="Arial" w:hAnsiTheme="majorHAnsi" w:cstheme="majorHAnsi"/>
        </w:rPr>
        <w:t xml:space="preserve">však </w:t>
      </w:r>
      <w:r w:rsidR="007264B6" w:rsidRPr="007264B6">
        <w:rPr>
          <w:rFonts w:asciiTheme="majorHAnsi" w:eastAsia="Arial" w:hAnsiTheme="majorHAnsi" w:cstheme="majorHAnsi"/>
        </w:rPr>
        <w:t xml:space="preserve">nebude chybět </w:t>
      </w:r>
      <w:r w:rsidR="00B53ADA">
        <w:rPr>
          <w:rFonts w:asciiTheme="majorHAnsi" w:eastAsia="Arial" w:hAnsiTheme="majorHAnsi" w:cstheme="majorHAnsi"/>
        </w:rPr>
        <w:t>gulag.cz</w:t>
      </w:r>
      <w:r w:rsidR="00F232E0">
        <w:rPr>
          <w:rFonts w:asciiTheme="majorHAnsi" w:eastAsia="Arial" w:hAnsiTheme="majorHAnsi" w:cstheme="majorHAnsi"/>
        </w:rPr>
        <w:t>, Političtívězni</w:t>
      </w:r>
      <w:r w:rsidR="00F84C83">
        <w:rPr>
          <w:rFonts w:asciiTheme="majorHAnsi" w:eastAsia="Arial" w:hAnsiTheme="majorHAnsi" w:cstheme="majorHAnsi"/>
        </w:rPr>
        <w:t>.cz</w:t>
      </w:r>
      <w:r w:rsidR="00F232E0">
        <w:rPr>
          <w:rFonts w:asciiTheme="majorHAnsi" w:eastAsia="Arial" w:hAnsiTheme="majorHAnsi" w:cstheme="majorHAnsi"/>
        </w:rPr>
        <w:t>, dekomunizace.cz</w:t>
      </w:r>
      <w:r w:rsidR="00B9066C">
        <w:rPr>
          <w:rFonts w:asciiTheme="majorHAnsi" w:eastAsia="Arial" w:hAnsiTheme="majorHAnsi" w:cstheme="majorHAnsi"/>
        </w:rPr>
        <w:t xml:space="preserve"> a </w:t>
      </w:r>
      <w:r w:rsidR="001D7A7C">
        <w:rPr>
          <w:rFonts w:asciiTheme="majorHAnsi" w:eastAsia="Arial" w:hAnsiTheme="majorHAnsi" w:cstheme="majorHAnsi"/>
        </w:rPr>
        <w:t>promít</w:t>
      </w:r>
      <w:r w:rsidR="0079163F">
        <w:rPr>
          <w:rFonts w:asciiTheme="majorHAnsi" w:eastAsia="Arial" w:hAnsiTheme="majorHAnsi" w:cstheme="majorHAnsi"/>
        </w:rPr>
        <w:t>ání</w:t>
      </w:r>
      <w:r w:rsidR="001D7A7C">
        <w:rPr>
          <w:rFonts w:asciiTheme="majorHAnsi" w:eastAsia="Arial" w:hAnsiTheme="majorHAnsi" w:cstheme="majorHAnsi"/>
        </w:rPr>
        <w:t xml:space="preserve"> </w:t>
      </w:r>
      <w:r w:rsidR="0091580F" w:rsidRPr="0091580F">
        <w:rPr>
          <w:rFonts w:asciiTheme="majorHAnsi" w:eastAsia="Arial" w:hAnsiTheme="majorHAnsi" w:cstheme="majorHAnsi"/>
        </w:rPr>
        <w:t>unikátní</w:t>
      </w:r>
      <w:r w:rsidR="0091580F">
        <w:rPr>
          <w:rFonts w:asciiTheme="majorHAnsi" w:eastAsia="Arial" w:hAnsiTheme="majorHAnsi" w:cstheme="majorHAnsi"/>
        </w:rPr>
        <w:t>ho</w:t>
      </w:r>
      <w:r w:rsidR="0091580F" w:rsidRPr="0091580F">
        <w:rPr>
          <w:rFonts w:asciiTheme="majorHAnsi" w:eastAsia="Arial" w:hAnsiTheme="majorHAnsi" w:cstheme="majorHAnsi"/>
        </w:rPr>
        <w:t xml:space="preserve"> filmov</w:t>
      </w:r>
      <w:r w:rsidR="0091580F">
        <w:rPr>
          <w:rFonts w:asciiTheme="majorHAnsi" w:eastAsia="Arial" w:hAnsiTheme="majorHAnsi" w:cstheme="majorHAnsi"/>
        </w:rPr>
        <w:t>ého</w:t>
      </w:r>
      <w:r w:rsidR="0091580F" w:rsidRPr="0091580F">
        <w:rPr>
          <w:rFonts w:asciiTheme="majorHAnsi" w:eastAsia="Arial" w:hAnsiTheme="majorHAnsi" w:cstheme="majorHAnsi"/>
        </w:rPr>
        <w:t xml:space="preserve"> program</w:t>
      </w:r>
      <w:r w:rsidR="0091580F">
        <w:rPr>
          <w:rFonts w:asciiTheme="majorHAnsi" w:eastAsia="Arial" w:hAnsiTheme="majorHAnsi" w:cstheme="majorHAnsi"/>
        </w:rPr>
        <w:t>u</w:t>
      </w:r>
      <w:r w:rsidR="0091580F" w:rsidRPr="0091580F">
        <w:rPr>
          <w:rFonts w:asciiTheme="majorHAnsi" w:eastAsia="Arial" w:hAnsiTheme="majorHAnsi" w:cstheme="majorHAnsi"/>
        </w:rPr>
        <w:t xml:space="preserve"> vytvořen</w:t>
      </w:r>
      <w:r w:rsidR="0091580F">
        <w:rPr>
          <w:rFonts w:asciiTheme="majorHAnsi" w:eastAsia="Arial" w:hAnsiTheme="majorHAnsi" w:cstheme="majorHAnsi"/>
        </w:rPr>
        <w:t>ého</w:t>
      </w:r>
      <w:r w:rsidR="0091580F" w:rsidRPr="0091580F">
        <w:rPr>
          <w:rFonts w:asciiTheme="majorHAnsi" w:eastAsia="Arial" w:hAnsiTheme="majorHAnsi" w:cstheme="majorHAnsi"/>
        </w:rPr>
        <w:t xml:space="preserve"> ve spolupráci s Díky, že </w:t>
      </w:r>
      <w:proofErr w:type="spellStart"/>
      <w:r w:rsidR="0091580F" w:rsidRPr="0091580F">
        <w:rPr>
          <w:rFonts w:asciiTheme="majorHAnsi" w:eastAsia="Arial" w:hAnsiTheme="majorHAnsi" w:cstheme="majorHAnsi"/>
        </w:rPr>
        <w:t>můžem</w:t>
      </w:r>
      <w:proofErr w:type="spellEnd"/>
      <w:r w:rsidR="0091580F" w:rsidRPr="0091580F">
        <w:rPr>
          <w:rFonts w:asciiTheme="majorHAnsi" w:eastAsia="Arial" w:hAnsiTheme="majorHAnsi" w:cstheme="majorHAnsi"/>
        </w:rPr>
        <w:t xml:space="preserve"> a Národním filmovým archivem</w:t>
      </w:r>
      <w:r w:rsidR="0091580F">
        <w:rPr>
          <w:rFonts w:asciiTheme="majorHAnsi" w:eastAsia="Arial" w:hAnsiTheme="majorHAnsi" w:cstheme="majorHAnsi"/>
        </w:rPr>
        <w:t>. S</w:t>
      </w:r>
      <w:r w:rsidR="0091580F" w:rsidRPr="0091580F">
        <w:rPr>
          <w:rFonts w:asciiTheme="majorHAnsi" w:eastAsia="Arial" w:hAnsiTheme="majorHAnsi" w:cstheme="majorHAnsi"/>
        </w:rPr>
        <w:t xml:space="preserve">oučástí akce </w:t>
      </w:r>
      <w:r w:rsidR="0091580F">
        <w:rPr>
          <w:rFonts w:asciiTheme="majorHAnsi" w:eastAsia="Arial" w:hAnsiTheme="majorHAnsi" w:cstheme="majorHAnsi"/>
        </w:rPr>
        <w:t xml:space="preserve">je také </w:t>
      </w:r>
      <w:r w:rsidR="0091580F" w:rsidRPr="0091580F">
        <w:rPr>
          <w:rFonts w:asciiTheme="majorHAnsi" w:eastAsia="Arial" w:hAnsiTheme="majorHAnsi" w:cstheme="majorHAnsi"/>
        </w:rPr>
        <w:t xml:space="preserve">stream Dárek pro Putina, který se se svými hosty bude věnovat tématu </w:t>
      </w:r>
      <w:r w:rsidR="0091580F">
        <w:rPr>
          <w:rFonts w:asciiTheme="majorHAnsi" w:eastAsia="Arial" w:hAnsiTheme="majorHAnsi" w:cstheme="majorHAnsi"/>
        </w:rPr>
        <w:t>s</w:t>
      </w:r>
      <w:r w:rsidR="0091580F" w:rsidRPr="0091580F">
        <w:rPr>
          <w:rFonts w:asciiTheme="majorHAnsi" w:eastAsia="Arial" w:hAnsiTheme="majorHAnsi" w:cstheme="majorHAnsi"/>
        </w:rPr>
        <w:t xml:space="preserve">rpna 68 a pro veřejnost přiveze simulátor F18. Na závěr jejich streamu proběhne projekce filmu Velký vlastenecký výlet Roberta </w:t>
      </w:r>
      <w:proofErr w:type="spellStart"/>
      <w:r w:rsidR="0091580F" w:rsidRPr="0091580F">
        <w:rPr>
          <w:rFonts w:asciiTheme="majorHAnsi" w:eastAsia="Arial" w:hAnsiTheme="majorHAnsi" w:cstheme="majorHAnsi"/>
        </w:rPr>
        <w:t>Kvalipla</w:t>
      </w:r>
      <w:proofErr w:type="spellEnd"/>
      <w:r w:rsidR="0091580F">
        <w:rPr>
          <w:rFonts w:asciiTheme="majorHAnsi" w:eastAsia="Arial" w:hAnsiTheme="majorHAnsi" w:cstheme="majorHAnsi"/>
        </w:rPr>
        <w:t xml:space="preserve">, po kterém následuje </w:t>
      </w:r>
      <w:r w:rsidR="0091580F" w:rsidRPr="0091580F">
        <w:rPr>
          <w:rFonts w:asciiTheme="majorHAnsi" w:eastAsia="Arial" w:hAnsiTheme="majorHAnsi" w:cstheme="majorHAnsi"/>
        </w:rPr>
        <w:t>projekce filmu Vlny</w:t>
      </w:r>
      <w:r w:rsidR="0091580F">
        <w:rPr>
          <w:rFonts w:asciiTheme="majorHAnsi" w:eastAsia="Arial" w:hAnsiTheme="majorHAnsi" w:cstheme="majorHAnsi"/>
        </w:rPr>
        <w:t xml:space="preserve"> Jiřího Mádla. </w:t>
      </w:r>
    </w:p>
    <w:p w14:paraId="4F7629D7" w14:textId="16C76579" w:rsidR="007264B6" w:rsidRDefault="00772CC1" w:rsidP="00772CC1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A jako každý rok p</w:t>
      </w:r>
      <w:r w:rsidR="001D7A7C">
        <w:rPr>
          <w:rFonts w:asciiTheme="majorHAnsi" w:eastAsia="Arial" w:hAnsiTheme="majorHAnsi" w:cstheme="majorHAnsi"/>
        </w:rPr>
        <w:t xml:space="preserve">osluchači, kteří se nebudou moci </w:t>
      </w:r>
      <w:r w:rsidR="0076664C">
        <w:rPr>
          <w:rFonts w:asciiTheme="majorHAnsi" w:eastAsia="Arial" w:hAnsiTheme="majorHAnsi" w:cstheme="majorHAnsi"/>
        </w:rPr>
        <w:t xml:space="preserve">účastnit </w:t>
      </w:r>
      <w:r w:rsidR="001D7A7C">
        <w:rPr>
          <w:rFonts w:asciiTheme="majorHAnsi" w:eastAsia="Arial" w:hAnsiTheme="majorHAnsi" w:cstheme="majorHAnsi"/>
        </w:rPr>
        <w:t xml:space="preserve">přímo </w:t>
      </w:r>
      <w:r w:rsidR="0076664C">
        <w:rPr>
          <w:rFonts w:asciiTheme="majorHAnsi" w:eastAsia="Arial" w:hAnsiTheme="majorHAnsi" w:cstheme="majorHAnsi"/>
        </w:rPr>
        <w:t xml:space="preserve">akce </w:t>
      </w:r>
      <w:r w:rsidR="001D7A7C">
        <w:rPr>
          <w:rFonts w:asciiTheme="majorHAnsi" w:eastAsia="Arial" w:hAnsiTheme="majorHAnsi" w:cstheme="majorHAnsi"/>
        </w:rPr>
        <w:t>na Výstavišt</w:t>
      </w:r>
      <w:r w:rsidR="0076664C">
        <w:rPr>
          <w:rFonts w:asciiTheme="majorHAnsi" w:eastAsia="Arial" w:hAnsiTheme="majorHAnsi" w:cstheme="majorHAnsi"/>
        </w:rPr>
        <w:t>i</w:t>
      </w:r>
      <w:r w:rsidR="0004728C">
        <w:rPr>
          <w:rFonts w:asciiTheme="majorHAnsi" w:eastAsia="Arial" w:hAnsiTheme="majorHAnsi" w:cstheme="majorHAnsi"/>
        </w:rPr>
        <w:t>,</w:t>
      </w:r>
      <w:r w:rsidR="001D7A7C">
        <w:rPr>
          <w:rFonts w:asciiTheme="majorHAnsi" w:eastAsia="Arial" w:hAnsiTheme="majorHAnsi" w:cstheme="majorHAnsi"/>
        </w:rPr>
        <w:t xml:space="preserve"> si </w:t>
      </w:r>
      <w:r>
        <w:rPr>
          <w:rFonts w:asciiTheme="majorHAnsi" w:eastAsia="Arial" w:hAnsiTheme="majorHAnsi" w:cstheme="majorHAnsi"/>
        </w:rPr>
        <w:t>budou moci</w:t>
      </w:r>
      <w:r w:rsidR="001D7A7C">
        <w:rPr>
          <w:rFonts w:asciiTheme="majorHAnsi" w:eastAsia="Arial" w:hAnsiTheme="majorHAnsi" w:cstheme="majorHAnsi"/>
        </w:rPr>
        <w:t xml:space="preserve"> naladit Český rozhlas se</w:t>
      </w:r>
      <w:r w:rsidR="007264B6">
        <w:rPr>
          <w:rFonts w:asciiTheme="majorHAnsi" w:eastAsia="Arial" w:hAnsiTheme="majorHAnsi" w:cstheme="majorHAnsi"/>
        </w:rPr>
        <w:t xml:space="preserve"> svým živým diskusním vstupem</w:t>
      </w:r>
      <w:r w:rsidR="005E6310">
        <w:rPr>
          <w:rFonts w:asciiTheme="majorHAnsi" w:eastAsia="Arial" w:hAnsiTheme="majorHAnsi" w:cstheme="majorHAnsi"/>
        </w:rPr>
        <w:t xml:space="preserve"> a být tak alespoň na moment součástí </w:t>
      </w:r>
      <w:r w:rsidR="00F57CAD">
        <w:rPr>
          <w:rFonts w:asciiTheme="majorHAnsi" w:eastAsia="Arial" w:hAnsiTheme="majorHAnsi" w:cstheme="majorHAnsi"/>
        </w:rPr>
        <w:t xml:space="preserve">této </w:t>
      </w:r>
      <w:r w:rsidR="005E6310">
        <w:rPr>
          <w:rFonts w:asciiTheme="majorHAnsi" w:eastAsia="Arial" w:hAnsiTheme="majorHAnsi" w:cstheme="majorHAnsi"/>
        </w:rPr>
        <w:t>vzpomínkové akce</w:t>
      </w:r>
      <w:r w:rsidR="007264B6">
        <w:rPr>
          <w:rFonts w:asciiTheme="majorHAnsi" w:eastAsia="Arial" w:hAnsiTheme="majorHAnsi" w:cstheme="majorHAnsi"/>
        </w:rPr>
        <w:t xml:space="preserve">. </w:t>
      </w:r>
    </w:p>
    <w:p w14:paraId="3A3F05A0" w14:textId="77777777" w:rsidR="00FE6296" w:rsidRDefault="00FE6296" w:rsidP="00772CC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6C4DD1E5" w14:textId="77777777" w:rsidR="00FE6296" w:rsidRDefault="00FE6296" w:rsidP="00FE6296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8109BC">
        <w:rPr>
          <w:rFonts w:asciiTheme="majorHAnsi" w:eastAsia="Arial" w:hAnsiTheme="majorHAnsi" w:cstheme="majorHAnsi"/>
          <w:i/>
          <w:iCs/>
        </w:rPr>
        <w:t>„</w:t>
      </w:r>
      <w:r w:rsidRPr="00772CC1">
        <w:rPr>
          <w:rFonts w:asciiTheme="majorHAnsi" w:eastAsia="Arial" w:hAnsiTheme="majorHAnsi" w:cstheme="majorHAnsi"/>
          <w:i/>
          <w:iCs/>
        </w:rPr>
        <w:t>V letošním roce se zaměřujeme na zahraniční perspektivu, abychom návštěvníkům přiblížili, jak na okupaci Československa v srpnu 1968 reagovaly vlády států na obou stranách železné opony, média i občanská společnost. Zvláštní pozornost věnujeme Velké Británii, kde žila početná československá komunita. Téma přiblíží nejen panelová diskuse, ale i samostatná výstava s unikátními odtajněnými materiály z jednání britské vlády, diplomatickými depešemi, reakcemi dobového tisku a demonstrací</w:t>
      </w:r>
      <w:r>
        <w:rPr>
          <w:rFonts w:asciiTheme="majorHAnsi" w:eastAsia="Arial" w:hAnsiTheme="majorHAnsi" w:cstheme="majorHAnsi"/>
          <w:i/>
          <w:iCs/>
        </w:rPr>
        <w:t>,</w:t>
      </w:r>
      <w:r w:rsidRPr="008109BC">
        <w:rPr>
          <w:rFonts w:asciiTheme="majorHAnsi" w:eastAsia="Arial" w:hAnsiTheme="majorHAnsi" w:cstheme="majorHAnsi"/>
          <w:i/>
          <w:iCs/>
        </w:rPr>
        <w:t xml:space="preserve">" </w:t>
      </w:r>
      <w:r>
        <w:rPr>
          <w:rFonts w:asciiTheme="majorHAnsi" w:eastAsia="Arial" w:hAnsiTheme="majorHAnsi" w:cstheme="majorHAnsi"/>
        </w:rPr>
        <w:t>doplňuje autorka akce Barbora Šubrtová</w:t>
      </w:r>
      <w:r w:rsidRPr="008109BC">
        <w:rPr>
          <w:rFonts w:asciiTheme="majorHAnsi" w:eastAsia="Arial" w:hAnsiTheme="majorHAnsi" w:cstheme="majorHAnsi"/>
        </w:rPr>
        <w:t>.</w:t>
      </w:r>
    </w:p>
    <w:p w14:paraId="1A234BFC" w14:textId="77777777" w:rsidR="0091580F" w:rsidRDefault="0091580F" w:rsidP="00FE6296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05273E94" w14:textId="77777777" w:rsidR="0091580F" w:rsidRDefault="0091580F" w:rsidP="00FE6296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7F025E1D" w14:textId="77777777" w:rsidR="00772CC1" w:rsidRDefault="00772CC1" w:rsidP="00772CC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50AE206B" w14:textId="58E6DC77" w:rsidR="00772CC1" w:rsidRPr="00772CC1" w:rsidRDefault="00772CC1" w:rsidP="00772CC1">
      <w:pPr>
        <w:spacing w:after="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772CC1">
        <w:rPr>
          <w:rFonts w:asciiTheme="majorHAnsi" w:eastAsia="Arial" w:hAnsiTheme="majorHAnsi" w:cstheme="majorHAnsi"/>
          <w:b/>
          <w:bCs/>
        </w:rPr>
        <w:lastRenderedPageBreak/>
        <w:t>Hlavní body programu:</w:t>
      </w:r>
    </w:p>
    <w:p w14:paraId="60F29794" w14:textId="77777777" w:rsidR="00772CC1" w:rsidRDefault="00772CC1" w:rsidP="00772CC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72CC1">
        <w:rPr>
          <w:rFonts w:asciiTheme="majorHAnsi" w:eastAsia="Arial" w:hAnsiTheme="majorHAnsi" w:cstheme="majorHAnsi"/>
        </w:rPr>
        <w:t xml:space="preserve">Debatní a video </w:t>
      </w:r>
      <w:proofErr w:type="spellStart"/>
      <w:r w:rsidRPr="00772CC1">
        <w:rPr>
          <w:rFonts w:asciiTheme="majorHAnsi" w:eastAsia="Arial" w:hAnsiTheme="majorHAnsi" w:cstheme="majorHAnsi"/>
        </w:rPr>
        <w:t>stage</w:t>
      </w:r>
      <w:proofErr w:type="spellEnd"/>
    </w:p>
    <w:p w14:paraId="672B2649" w14:textId="77777777" w:rsidR="00772CC1" w:rsidRDefault="00772CC1" w:rsidP="00772CC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72CC1">
        <w:rPr>
          <w:rFonts w:asciiTheme="majorHAnsi" w:eastAsia="Arial" w:hAnsiTheme="majorHAnsi" w:cstheme="majorHAnsi"/>
        </w:rPr>
        <w:t>Výstavy věnované období roku 1968</w:t>
      </w:r>
    </w:p>
    <w:p w14:paraId="45DC0EED" w14:textId="77777777" w:rsidR="00772CC1" w:rsidRDefault="00772CC1" w:rsidP="00772CC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72CC1">
        <w:rPr>
          <w:rFonts w:asciiTheme="majorHAnsi" w:eastAsia="Arial" w:hAnsiTheme="majorHAnsi" w:cstheme="majorHAnsi"/>
        </w:rPr>
        <w:t>Prezentace subjektů a organizací občanské společnosti</w:t>
      </w:r>
    </w:p>
    <w:p w14:paraId="2107748A" w14:textId="0DFF8A70" w:rsidR="00772CC1" w:rsidRDefault="00772CC1" w:rsidP="00772CC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72CC1">
        <w:rPr>
          <w:rFonts w:asciiTheme="majorHAnsi" w:eastAsia="Arial" w:hAnsiTheme="majorHAnsi" w:cstheme="majorHAnsi"/>
        </w:rPr>
        <w:t>Interaktivní instalac</w:t>
      </w:r>
      <w:r>
        <w:rPr>
          <w:rFonts w:asciiTheme="majorHAnsi" w:eastAsia="Arial" w:hAnsiTheme="majorHAnsi" w:cstheme="majorHAnsi"/>
        </w:rPr>
        <w:t>e</w:t>
      </w:r>
      <w:r w:rsidRPr="00772CC1">
        <w:rPr>
          <w:rFonts w:asciiTheme="majorHAnsi" w:eastAsia="Arial" w:hAnsiTheme="majorHAnsi" w:cstheme="majorHAnsi"/>
        </w:rPr>
        <w:t xml:space="preserve"> Mapy okupace</w:t>
      </w:r>
    </w:p>
    <w:p w14:paraId="66FBB0AC" w14:textId="462000A1" w:rsidR="00772CC1" w:rsidRDefault="00772CC1" w:rsidP="00772CC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72CC1">
        <w:rPr>
          <w:rFonts w:asciiTheme="majorHAnsi" w:eastAsia="Arial" w:hAnsiTheme="majorHAnsi" w:cstheme="majorHAnsi"/>
        </w:rPr>
        <w:t xml:space="preserve">Promítání oceňovaného filmu Vlny režiséra Jiřího Mádla </w:t>
      </w:r>
    </w:p>
    <w:p w14:paraId="6316F5BE" w14:textId="77777777" w:rsidR="007053BB" w:rsidRDefault="007053BB" w:rsidP="00772CC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397EB6C0" w14:textId="2880750B" w:rsidR="00772CC1" w:rsidRPr="00772CC1" w:rsidRDefault="00772CC1" w:rsidP="00772CC1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772CC1">
        <w:rPr>
          <w:rFonts w:asciiTheme="majorHAnsi" w:eastAsia="Arial" w:hAnsiTheme="majorHAnsi" w:cstheme="majorHAnsi"/>
        </w:rPr>
        <w:t>Interaktivní instalace Mapy okupace přináší pohled z ptačí perspektivy na průběh událostí srpna 1968 a na jejich otisk v československé společnosti. Osm navazujících témat převypráví příběh nejen o tom, jak rychle cizí armáda v přesile ukusovala z našeho státu, ale připomíná také dopad okupace na životy občanů i několik desítek let poté.</w:t>
      </w:r>
    </w:p>
    <w:p w14:paraId="0E4CE62B" w14:textId="77777777" w:rsidR="003611D2" w:rsidRDefault="003611D2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2E546D43" w14:textId="77777777" w:rsidR="003611D2" w:rsidRPr="003611D2" w:rsidRDefault="003611D2" w:rsidP="003611D2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3611D2">
        <w:rPr>
          <w:rFonts w:asciiTheme="majorHAnsi" w:eastAsia="Arial" w:hAnsiTheme="majorHAnsi" w:cstheme="majorHAnsi"/>
        </w:rPr>
        <w:t xml:space="preserve">Debatní </w:t>
      </w:r>
      <w:proofErr w:type="spellStart"/>
      <w:r w:rsidRPr="003611D2">
        <w:rPr>
          <w:rFonts w:asciiTheme="majorHAnsi" w:eastAsia="Arial" w:hAnsiTheme="majorHAnsi" w:cstheme="majorHAnsi"/>
        </w:rPr>
        <w:t>podcast</w:t>
      </w:r>
      <w:proofErr w:type="spellEnd"/>
      <w:r w:rsidRPr="003611D2">
        <w:rPr>
          <w:rFonts w:asciiTheme="majorHAnsi" w:eastAsia="Arial" w:hAnsiTheme="majorHAnsi" w:cstheme="majorHAnsi"/>
        </w:rPr>
        <w:t xml:space="preserve"> </w:t>
      </w:r>
      <w:proofErr w:type="spellStart"/>
      <w:r w:rsidRPr="003611D2">
        <w:rPr>
          <w:rFonts w:asciiTheme="majorHAnsi" w:eastAsia="Arial" w:hAnsiTheme="majorHAnsi" w:cstheme="majorHAnsi"/>
        </w:rPr>
        <w:t>stage</w:t>
      </w:r>
      <w:proofErr w:type="spellEnd"/>
      <w:r w:rsidRPr="003611D2">
        <w:rPr>
          <w:rFonts w:asciiTheme="majorHAnsi" w:eastAsia="Arial" w:hAnsiTheme="majorHAnsi" w:cstheme="majorHAnsi"/>
        </w:rPr>
        <w:t xml:space="preserve"> nabídne celodenní program plný inspirativních rozhovorů i aktuálních témat. Společně s novináři, historiky, pamětníky i zástupci mezinárodních institucí se ohlédneme za klíčovými momenty 20. století i za tím, co znamená svoboda slova dnes.</w:t>
      </w:r>
    </w:p>
    <w:p w14:paraId="56F0547E" w14:textId="7B884070" w:rsidR="003611D2" w:rsidRDefault="003611D2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60BF47C6" w14:textId="68A1302A" w:rsidR="00C24D56" w:rsidRPr="007053BB" w:rsidRDefault="00C24D56" w:rsidP="00C24D56">
      <w:pPr>
        <w:spacing w:after="0" w:line="240" w:lineRule="auto"/>
        <w:jc w:val="both"/>
        <w:rPr>
          <w:rFonts w:asciiTheme="majorHAnsi" w:eastAsia="Arial" w:hAnsiTheme="majorHAnsi" w:cstheme="majorHAnsi"/>
          <w:b/>
          <w:bCs/>
          <w:i/>
          <w:iCs/>
        </w:rPr>
      </w:pPr>
      <w:r w:rsidRPr="007053BB">
        <w:rPr>
          <w:rFonts w:asciiTheme="majorHAnsi" w:eastAsia="Arial" w:hAnsiTheme="majorHAnsi" w:cstheme="majorHAnsi"/>
          <w:b/>
          <w:bCs/>
          <w:i/>
          <w:iCs/>
        </w:rPr>
        <w:t>Program</w:t>
      </w:r>
      <w:r w:rsidR="000707AF">
        <w:rPr>
          <w:rFonts w:asciiTheme="majorHAnsi" w:eastAsia="Arial" w:hAnsiTheme="majorHAnsi" w:cstheme="majorHAnsi"/>
          <w:b/>
          <w:bCs/>
          <w:i/>
          <w:iCs/>
        </w:rPr>
        <w:t xml:space="preserve"> </w:t>
      </w:r>
      <w:proofErr w:type="spellStart"/>
      <w:r w:rsidR="000707AF">
        <w:rPr>
          <w:rFonts w:asciiTheme="majorHAnsi" w:eastAsia="Arial" w:hAnsiTheme="majorHAnsi" w:cstheme="majorHAnsi"/>
          <w:b/>
          <w:bCs/>
          <w:i/>
          <w:iCs/>
        </w:rPr>
        <w:t>videostage</w:t>
      </w:r>
      <w:proofErr w:type="spellEnd"/>
      <w:r w:rsidRPr="007053BB">
        <w:rPr>
          <w:rFonts w:asciiTheme="majorHAnsi" w:eastAsia="Arial" w:hAnsiTheme="majorHAnsi" w:cstheme="majorHAnsi"/>
          <w:b/>
          <w:bCs/>
          <w:i/>
          <w:iCs/>
        </w:rPr>
        <w:t xml:space="preserve"> vzniká ve spolupráci se spolkem Díky, že </w:t>
      </w:r>
      <w:proofErr w:type="spellStart"/>
      <w:r w:rsidRPr="007053BB">
        <w:rPr>
          <w:rFonts w:asciiTheme="majorHAnsi" w:eastAsia="Arial" w:hAnsiTheme="majorHAnsi" w:cstheme="majorHAnsi"/>
          <w:b/>
          <w:bCs/>
          <w:i/>
          <w:iCs/>
        </w:rPr>
        <w:t>můžem</w:t>
      </w:r>
      <w:proofErr w:type="spellEnd"/>
      <w:r w:rsidRPr="007053BB">
        <w:rPr>
          <w:rFonts w:asciiTheme="majorHAnsi" w:eastAsia="Arial" w:hAnsiTheme="majorHAnsi" w:cstheme="majorHAnsi"/>
          <w:b/>
          <w:bCs/>
          <w:i/>
          <w:iCs/>
        </w:rPr>
        <w:t>.</w:t>
      </w:r>
    </w:p>
    <w:p w14:paraId="404047B3" w14:textId="77777777" w:rsidR="00FE6296" w:rsidRDefault="00FE6296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5A218DAF" w14:textId="77777777" w:rsidR="00C24D56" w:rsidRDefault="00C24D56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50F5B368" w14:textId="078BBFA1" w:rsidR="003611D2" w:rsidRPr="003611D2" w:rsidRDefault="003611D2" w:rsidP="00327B13">
      <w:pPr>
        <w:spacing w:after="0" w:line="240" w:lineRule="auto"/>
        <w:jc w:val="both"/>
        <w:rPr>
          <w:rFonts w:asciiTheme="majorHAnsi" w:eastAsia="Arial" w:hAnsiTheme="majorHAnsi" w:cstheme="majorHAnsi"/>
          <w:b/>
          <w:bCs/>
          <w:i/>
          <w:iCs/>
        </w:rPr>
      </w:pPr>
      <w:r w:rsidRPr="003611D2">
        <w:rPr>
          <w:rFonts w:asciiTheme="majorHAnsi" w:eastAsia="Arial" w:hAnsiTheme="majorHAnsi" w:cstheme="majorHAnsi"/>
          <w:b/>
          <w:bCs/>
          <w:i/>
          <w:iCs/>
        </w:rPr>
        <w:t xml:space="preserve">Zapojené instituce: </w:t>
      </w:r>
    </w:p>
    <w:p w14:paraId="073083F6" w14:textId="4318BDBF" w:rsidR="003611D2" w:rsidRDefault="003611D2" w:rsidP="003611D2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proofErr w:type="spellStart"/>
      <w:r w:rsidRPr="003611D2">
        <w:rPr>
          <w:rFonts w:asciiTheme="majorHAnsi" w:eastAsia="Arial" w:hAnsiTheme="majorHAnsi" w:cstheme="majorHAnsi"/>
        </w:rPr>
        <w:t>British</w:t>
      </w:r>
      <w:proofErr w:type="spellEnd"/>
      <w:r w:rsidRPr="003611D2">
        <w:rPr>
          <w:rFonts w:asciiTheme="majorHAnsi" w:eastAsia="Arial" w:hAnsiTheme="majorHAnsi" w:cstheme="majorHAnsi"/>
        </w:rPr>
        <w:t xml:space="preserve"> </w:t>
      </w:r>
      <w:proofErr w:type="spellStart"/>
      <w:r w:rsidRPr="003611D2">
        <w:rPr>
          <w:rFonts w:asciiTheme="majorHAnsi" w:eastAsia="Arial" w:hAnsiTheme="majorHAnsi" w:cstheme="majorHAnsi"/>
        </w:rPr>
        <w:t>Council</w:t>
      </w:r>
      <w:proofErr w:type="spellEnd"/>
      <w:r>
        <w:rPr>
          <w:rFonts w:asciiTheme="majorHAnsi" w:eastAsia="Arial" w:hAnsiTheme="majorHAnsi" w:cstheme="majorHAnsi"/>
        </w:rPr>
        <w:t xml:space="preserve">, </w:t>
      </w:r>
      <w:r w:rsidRPr="003611D2">
        <w:rPr>
          <w:rFonts w:asciiTheme="majorHAnsi" w:eastAsia="Arial" w:hAnsiTheme="majorHAnsi" w:cstheme="majorHAnsi"/>
        </w:rPr>
        <w:t>Britské velvyslanectví v</w:t>
      </w:r>
      <w:r>
        <w:rPr>
          <w:rFonts w:asciiTheme="majorHAnsi" w:eastAsia="Arial" w:hAnsiTheme="majorHAnsi" w:cstheme="majorHAnsi"/>
        </w:rPr>
        <w:t> </w:t>
      </w:r>
      <w:r w:rsidRPr="003611D2">
        <w:rPr>
          <w:rFonts w:asciiTheme="majorHAnsi" w:eastAsia="Arial" w:hAnsiTheme="majorHAnsi" w:cstheme="majorHAnsi"/>
        </w:rPr>
        <w:t>Praze</w:t>
      </w:r>
      <w:r>
        <w:rPr>
          <w:rFonts w:asciiTheme="majorHAnsi" w:eastAsia="Arial" w:hAnsiTheme="majorHAnsi" w:cstheme="majorHAnsi"/>
        </w:rPr>
        <w:t>,</w:t>
      </w:r>
      <w:r w:rsidR="00F84C83">
        <w:rPr>
          <w:rFonts w:asciiTheme="majorHAnsi" w:eastAsia="Arial" w:hAnsiTheme="majorHAnsi" w:cstheme="majorHAnsi"/>
        </w:rPr>
        <w:t xml:space="preserve"> Ministerstvo zahraničí,</w:t>
      </w:r>
      <w:r>
        <w:rPr>
          <w:rFonts w:asciiTheme="majorHAnsi" w:eastAsia="Arial" w:hAnsiTheme="majorHAnsi" w:cstheme="majorHAnsi"/>
        </w:rPr>
        <w:t xml:space="preserve"> </w:t>
      </w:r>
      <w:r w:rsidRPr="003611D2">
        <w:rPr>
          <w:rFonts w:asciiTheme="majorHAnsi" w:eastAsia="Arial" w:hAnsiTheme="majorHAnsi" w:cstheme="majorHAnsi"/>
        </w:rPr>
        <w:t>Evropská komise</w:t>
      </w:r>
      <w:r>
        <w:rPr>
          <w:rFonts w:asciiTheme="majorHAnsi" w:eastAsia="Arial" w:hAnsiTheme="majorHAnsi" w:cstheme="majorHAnsi"/>
        </w:rPr>
        <w:t xml:space="preserve">, </w:t>
      </w:r>
      <w:r w:rsidRPr="003611D2">
        <w:rPr>
          <w:rFonts w:asciiTheme="majorHAnsi" w:eastAsia="Arial" w:hAnsiTheme="majorHAnsi" w:cstheme="majorHAnsi"/>
        </w:rPr>
        <w:t>ČRO Radiožurnál</w:t>
      </w:r>
      <w:r>
        <w:rPr>
          <w:rFonts w:asciiTheme="majorHAnsi" w:eastAsia="Arial" w:hAnsiTheme="majorHAnsi" w:cstheme="majorHAnsi"/>
        </w:rPr>
        <w:t xml:space="preserve">, </w:t>
      </w:r>
      <w:r w:rsidR="00F84C83" w:rsidRPr="00F84C83">
        <w:rPr>
          <w:rFonts w:asciiTheme="majorHAnsi" w:eastAsia="Arial" w:hAnsiTheme="majorHAnsi" w:cstheme="majorHAnsi"/>
        </w:rPr>
        <w:t>Muzeum paměti XX. století</w:t>
      </w:r>
      <w:r>
        <w:rPr>
          <w:rFonts w:asciiTheme="majorHAnsi" w:eastAsia="Arial" w:hAnsiTheme="majorHAnsi" w:cstheme="majorHAnsi"/>
        </w:rPr>
        <w:t xml:space="preserve">, </w:t>
      </w:r>
      <w:proofErr w:type="spellStart"/>
      <w:r w:rsidR="00F84C83" w:rsidRPr="00F84C83">
        <w:rPr>
          <w:rFonts w:asciiTheme="majorHAnsi" w:eastAsia="Arial" w:hAnsiTheme="majorHAnsi" w:cstheme="majorHAnsi"/>
        </w:rPr>
        <w:t>Memorial</w:t>
      </w:r>
      <w:proofErr w:type="spellEnd"/>
      <w:r w:rsidR="00F84C83" w:rsidRPr="00F84C83">
        <w:rPr>
          <w:rFonts w:asciiTheme="majorHAnsi" w:eastAsia="Arial" w:hAnsiTheme="majorHAnsi" w:cstheme="majorHAnsi"/>
        </w:rPr>
        <w:t xml:space="preserve"> Česká republika</w:t>
      </w:r>
      <w:r>
        <w:rPr>
          <w:rFonts w:asciiTheme="majorHAnsi" w:eastAsia="Arial" w:hAnsiTheme="majorHAnsi" w:cstheme="majorHAnsi"/>
        </w:rPr>
        <w:t xml:space="preserve">, </w:t>
      </w:r>
      <w:r w:rsidRPr="003611D2">
        <w:rPr>
          <w:rFonts w:asciiTheme="majorHAnsi" w:eastAsia="Arial" w:hAnsiTheme="majorHAnsi" w:cstheme="majorHAnsi"/>
        </w:rPr>
        <w:t>Dekomunizace.cz</w:t>
      </w:r>
      <w:r>
        <w:rPr>
          <w:rFonts w:asciiTheme="majorHAnsi" w:eastAsia="Arial" w:hAnsiTheme="majorHAnsi" w:cstheme="majorHAnsi"/>
        </w:rPr>
        <w:t xml:space="preserve">, </w:t>
      </w:r>
      <w:r w:rsidRPr="003611D2">
        <w:rPr>
          <w:rFonts w:asciiTheme="majorHAnsi" w:eastAsia="Arial" w:hAnsiTheme="majorHAnsi" w:cstheme="majorHAnsi"/>
        </w:rPr>
        <w:t xml:space="preserve">Díky, že </w:t>
      </w:r>
      <w:proofErr w:type="spellStart"/>
      <w:r w:rsidRPr="003611D2">
        <w:rPr>
          <w:rFonts w:asciiTheme="majorHAnsi" w:eastAsia="Arial" w:hAnsiTheme="majorHAnsi" w:cstheme="majorHAnsi"/>
        </w:rPr>
        <w:t>můžem</w:t>
      </w:r>
      <w:proofErr w:type="spellEnd"/>
      <w:r>
        <w:rPr>
          <w:rFonts w:asciiTheme="majorHAnsi" w:eastAsia="Arial" w:hAnsiTheme="majorHAnsi" w:cstheme="majorHAnsi"/>
        </w:rPr>
        <w:t xml:space="preserve">, </w:t>
      </w:r>
      <w:r w:rsidRPr="003611D2">
        <w:rPr>
          <w:rFonts w:asciiTheme="majorHAnsi" w:eastAsia="Arial" w:hAnsiTheme="majorHAnsi" w:cstheme="majorHAnsi"/>
        </w:rPr>
        <w:t xml:space="preserve">Post </w:t>
      </w:r>
      <w:proofErr w:type="spellStart"/>
      <w:r w:rsidRPr="003611D2">
        <w:rPr>
          <w:rFonts w:asciiTheme="majorHAnsi" w:eastAsia="Arial" w:hAnsiTheme="majorHAnsi" w:cstheme="majorHAnsi"/>
        </w:rPr>
        <w:t>Bellum</w:t>
      </w:r>
      <w:proofErr w:type="spellEnd"/>
      <w:r w:rsidRPr="003611D2">
        <w:rPr>
          <w:rFonts w:asciiTheme="majorHAnsi" w:eastAsia="Arial" w:hAnsiTheme="majorHAnsi" w:cstheme="majorHAnsi"/>
        </w:rPr>
        <w:t xml:space="preserve"> s projektem Paměť národa</w:t>
      </w:r>
      <w:r>
        <w:rPr>
          <w:rFonts w:asciiTheme="majorHAnsi" w:eastAsia="Arial" w:hAnsiTheme="majorHAnsi" w:cstheme="majorHAnsi"/>
        </w:rPr>
        <w:t xml:space="preserve">, </w:t>
      </w:r>
      <w:r w:rsidRPr="003611D2">
        <w:rPr>
          <w:rFonts w:asciiTheme="majorHAnsi" w:eastAsia="Arial" w:hAnsiTheme="majorHAnsi" w:cstheme="majorHAnsi"/>
        </w:rPr>
        <w:t>Dárek pro Putina</w:t>
      </w:r>
      <w:r>
        <w:rPr>
          <w:rFonts w:asciiTheme="majorHAnsi" w:eastAsia="Arial" w:hAnsiTheme="majorHAnsi" w:cstheme="majorHAnsi"/>
        </w:rPr>
        <w:t xml:space="preserve">, </w:t>
      </w:r>
      <w:r w:rsidR="00F84C83" w:rsidRPr="00F84C83">
        <w:rPr>
          <w:rFonts w:asciiTheme="majorHAnsi" w:eastAsia="Arial" w:hAnsiTheme="majorHAnsi" w:cstheme="majorHAnsi"/>
        </w:rPr>
        <w:t>Političtí vězni.cz</w:t>
      </w:r>
      <w:r>
        <w:rPr>
          <w:rFonts w:asciiTheme="majorHAnsi" w:eastAsia="Arial" w:hAnsiTheme="majorHAnsi" w:cstheme="majorHAnsi"/>
        </w:rPr>
        <w:t xml:space="preserve">, </w:t>
      </w:r>
      <w:r w:rsidRPr="003611D2">
        <w:rPr>
          <w:rFonts w:asciiTheme="majorHAnsi" w:eastAsia="Arial" w:hAnsiTheme="majorHAnsi" w:cstheme="majorHAnsi"/>
        </w:rPr>
        <w:t>Dekomunizace</w:t>
      </w:r>
      <w:r>
        <w:rPr>
          <w:rFonts w:asciiTheme="majorHAnsi" w:eastAsia="Arial" w:hAnsiTheme="majorHAnsi" w:cstheme="majorHAnsi"/>
        </w:rPr>
        <w:t xml:space="preserve"> a </w:t>
      </w:r>
      <w:r w:rsidRPr="003611D2">
        <w:rPr>
          <w:rFonts w:asciiTheme="majorHAnsi" w:eastAsia="Arial" w:hAnsiTheme="majorHAnsi" w:cstheme="majorHAnsi"/>
        </w:rPr>
        <w:t>Gulag.cz</w:t>
      </w:r>
      <w:r>
        <w:rPr>
          <w:rFonts w:asciiTheme="majorHAnsi" w:eastAsia="Arial" w:hAnsiTheme="majorHAnsi" w:cstheme="majorHAnsi"/>
        </w:rPr>
        <w:t xml:space="preserve">. </w:t>
      </w:r>
    </w:p>
    <w:p w14:paraId="47477F87" w14:textId="7A0B8B6E" w:rsidR="000462EB" w:rsidRDefault="00F84C83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</w:t>
      </w:r>
    </w:p>
    <w:p w14:paraId="03400D4E" w14:textId="77777777" w:rsidR="003611D2" w:rsidRDefault="00327B13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E11CC9">
        <w:rPr>
          <w:rFonts w:asciiTheme="majorHAnsi" w:eastAsia="Arial" w:hAnsiTheme="majorHAnsi" w:cstheme="majorHAnsi"/>
          <w:b/>
          <w:bCs/>
          <w:i/>
          <w:iCs/>
        </w:rPr>
        <w:t xml:space="preserve">Záštitu nad akcí </w:t>
      </w:r>
      <w:proofErr w:type="spellStart"/>
      <w:r w:rsidRPr="00E11CC9">
        <w:rPr>
          <w:rFonts w:asciiTheme="majorHAnsi" w:eastAsia="Arial" w:hAnsiTheme="majorHAnsi" w:cstheme="majorHAnsi"/>
          <w:b/>
          <w:bCs/>
          <w:i/>
          <w:iCs/>
        </w:rPr>
        <w:t>NeverMore</w:t>
      </w:r>
      <w:proofErr w:type="spellEnd"/>
      <w:r w:rsidRPr="00E11CC9">
        <w:rPr>
          <w:rFonts w:asciiTheme="majorHAnsi" w:eastAsia="Arial" w:hAnsiTheme="majorHAnsi" w:cstheme="majorHAnsi"/>
          <w:b/>
          <w:bCs/>
          <w:i/>
          <w:iCs/>
        </w:rPr>
        <w:t xml:space="preserve"> 68 převzal</w:t>
      </w:r>
      <w:r w:rsidR="00BA3787">
        <w:rPr>
          <w:rFonts w:asciiTheme="majorHAnsi" w:eastAsia="Arial" w:hAnsiTheme="majorHAnsi" w:cstheme="majorHAnsi"/>
          <w:b/>
          <w:bCs/>
          <w:i/>
          <w:iCs/>
        </w:rPr>
        <w:t>i</w:t>
      </w:r>
      <w:r w:rsidRPr="00E11CC9">
        <w:rPr>
          <w:rFonts w:asciiTheme="majorHAnsi" w:eastAsia="Arial" w:hAnsiTheme="majorHAnsi" w:cstheme="majorHAnsi"/>
          <w:b/>
          <w:bCs/>
          <w:i/>
          <w:iCs/>
        </w:rPr>
        <w:t>:</w:t>
      </w:r>
      <w:r>
        <w:rPr>
          <w:rFonts w:asciiTheme="majorHAnsi" w:eastAsia="Arial" w:hAnsiTheme="majorHAnsi" w:cstheme="majorHAnsi"/>
        </w:rPr>
        <w:t xml:space="preserve"> </w:t>
      </w:r>
    </w:p>
    <w:p w14:paraId="58DEEDA5" w14:textId="2556852E" w:rsidR="00327B13" w:rsidRDefault="003611D2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3611D2">
        <w:rPr>
          <w:color w:val="000000" w:themeColor="text1"/>
          <w:shd w:val="clear" w:color="auto" w:fill="FFFFFF"/>
        </w:rPr>
        <w:t xml:space="preserve">Jan </w:t>
      </w:r>
      <w:proofErr w:type="spellStart"/>
      <w:r w:rsidRPr="003611D2">
        <w:rPr>
          <w:color w:val="000000" w:themeColor="text1"/>
          <w:shd w:val="clear" w:color="auto" w:fill="FFFFFF"/>
        </w:rPr>
        <w:t>Lipavský</w:t>
      </w:r>
      <w:proofErr w:type="spellEnd"/>
      <w:r w:rsidRPr="003611D2">
        <w:rPr>
          <w:color w:val="000000" w:themeColor="text1"/>
          <w:shd w:val="clear" w:color="auto" w:fill="FFFFFF"/>
        </w:rPr>
        <w:t>, M.A., ministr zahraničních věcí České republiky, Mgr. Vít Rakušan, ministr vnitra České republiky, JUDr. Jiří Pospíšil, radní pro kulturu hlavního města Prahy.</w:t>
      </w:r>
      <w:r>
        <w:rPr>
          <w:color w:val="000000" w:themeColor="text1"/>
          <w:shd w:val="clear" w:color="auto" w:fill="FFFFFF"/>
        </w:rPr>
        <w:t xml:space="preserve"> </w:t>
      </w:r>
    </w:p>
    <w:p w14:paraId="254D9C89" w14:textId="77777777" w:rsidR="004C6F05" w:rsidRDefault="004C6F05" w:rsidP="00327B1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7B4FA86E" w14:textId="1958C9C8" w:rsidR="00327B13" w:rsidRPr="002774A2" w:rsidRDefault="00327B13" w:rsidP="00327B13">
      <w:pPr>
        <w:spacing w:after="0" w:line="240" w:lineRule="auto"/>
        <w:jc w:val="both"/>
        <w:rPr>
          <w:rFonts w:asciiTheme="majorHAnsi" w:eastAsia="Arial" w:hAnsiTheme="majorHAnsi" w:cstheme="majorHAnsi"/>
          <w:bCs/>
        </w:rPr>
      </w:pPr>
      <w:r>
        <w:rPr>
          <w:rFonts w:asciiTheme="majorHAnsi" w:eastAsia="Arial" w:hAnsiTheme="majorHAnsi" w:cstheme="majorHAnsi"/>
          <w:bCs/>
        </w:rPr>
        <w:t>Vstupné na akci je zdarma</w:t>
      </w:r>
    </w:p>
    <w:p w14:paraId="371E986A" w14:textId="538BA377" w:rsidR="00C33249" w:rsidRPr="00327B13" w:rsidRDefault="00327B13" w:rsidP="00327B13">
      <w:pPr>
        <w:spacing w:after="0" w:line="256" w:lineRule="auto"/>
        <w:jc w:val="both"/>
        <w:rPr>
          <w:rFonts w:asciiTheme="majorHAnsi" w:eastAsia="Arial" w:hAnsiTheme="majorHAnsi" w:cstheme="majorHAnsi"/>
          <w:u w:val="single"/>
        </w:rPr>
      </w:pPr>
      <w:hyperlink r:id="rId9">
        <w:r w:rsidRPr="00FF2D24">
          <w:rPr>
            <w:rFonts w:asciiTheme="majorHAnsi" w:eastAsia="Arial" w:hAnsiTheme="majorHAnsi" w:cstheme="majorHAnsi"/>
            <w:u w:val="single"/>
          </w:rPr>
          <w:t>www.navystavisti.cz</w:t>
        </w:r>
      </w:hyperlink>
    </w:p>
    <w:p w14:paraId="6035DFF3" w14:textId="72D02B6B" w:rsidR="00D160C0" w:rsidRPr="00FF2D24" w:rsidRDefault="00F91519">
      <w:pPr>
        <w:spacing w:line="256" w:lineRule="auto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hAnsiTheme="majorHAnsi" w:cstheme="majorHAnsi"/>
          <w:noProof/>
        </w:rPr>
        <w:pict w14:anchorId="358E1282">
          <v:rect id="_x0000_i1025" alt="" style="width:437.25pt;height:.05pt;mso-width-percent:0;mso-height-percent:0;mso-width-percent:0;mso-height-percent:0" o:hrpct="964" o:hralign="center" o:hrstd="t" o:hr="t" fillcolor="#a0a0a0" stroked="f"/>
        </w:pict>
      </w:r>
    </w:p>
    <w:p w14:paraId="0DDD4852" w14:textId="4DD855A0" w:rsidR="00D160C0" w:rsidRDefault="00F069AA">
      <w:pPr>
        <w:rPr>
          <w:rFonts w:asciiTheme="majorHAnsi" w:eastAsia="Arial" w:hAnsiTheme="majorHAnsi" w:cstheme="majorHAnsi"/>
        </w:rPr>
      </w:pPr>
      <w:r w:rsidRPr="00FF2D24">
        <w:rPr>
          <w:rFonts w:asciiTheme="majorHAnsi" w:eastAsia="Arial" w:hAnsiTheme="majorHAnsi" w:cstheme="majorHAnsi"/>
          <w:b/>
        </w:rPr>
        <w:t xml:space="preserve">Kontakt pro média: </w:t>
      </w:r>
      <w:r w:rsidRPr="00FF2D24">
        <w:rPr>
          <w:rFonts w:asciiTheme="majorHAnsi" w:eastAsia="Arial" w:hAnsiTheme="majorHAnsi" w:cstheme="majorHAnsi"/>
        </w:rPr>
        <w:t xml:space="preserve">Linda Antony, tel: 777 16 88 99 / email: </w:t>
      </w:r>
      <w:hyperlink r:id="rId10" w:history="1">
        <w:r w:rsidR="00917034" w:rsidRPr="00BB5465">
          <w:rPr>
            <w:rStyle w:val="Hypertextovodkaz"/>
            <w:rFonts w:asciiTheme="majorHAnsi" w:eastAsia="Arial" w:hAnsiTheme="majorHAnsi" w:cstheme="majorHAnsi"/>
          </w:rPr>
          <w:t>linda.antony@navystavisti.cz</w:t>
        </w:r>
      </w:hyperlink>
      <w:r w:rsidR="00917034">
        <w:rPr>
          <w:rFonts w:asciiTheme="majorHAnsi" w:eastAsia="Arial" w:hAnsiTheme="majorHAnsi" w:cstheme="majorHAnsi"/>
        </w:rPr>
        <w:t xml:space="preserve"> </w:t>
      </w:r>
    </w:p>
    <w:p w14:paraId="3844BE3C" w14:textId="77777777" w:rsidR="005F6886" w:rsidRDefault="005F6886">
      <w:pPr>
        <w:rPr>
          <w:rFonts w:asciiTheme="majorHAnsi" w:eastAsia="Arial" w:hAnsiTheme="majorHAnsi" w:cstheme="majorHAnsi"/>
        </w:rPr>
      </w:pPr>
    </w:p>
    <w:p w14:paraId="5AC660BC" w14:textId="77777777" w:rsidR="005F6886" w:rsidRPr="00FF2D24" w:rsidRDefault="005F6886">
      <w:pPr>
        <w:rPr>
          <w:rFonts w:asciiTheme="majorHAnsi" w:eastAsia="Arial" w:hAnsiTheme="majorHAnsi" w:cstheme="majorHAnsi"/>
          <w:b/>
        </w:rPr>
      </w:pPr>
    </w:p>
    <w:sectPr w:rsidR="005F6886" w:rsidRPr="00FF2D24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D2D2D" w14:textId="77777777" w:rsidR="00F91519" w:rsidRDefault="00F91519">
      <w:pPr>
        <w:spacing w:after="0" w:line="240" w:lineRule="auto"/>
      </w:pPr>
      <w:r>
        <w:separator/>
      </w:r>
    </w:p>
  </w:endnote>
  <w:endnote w:type="continuationSeparator" w:id="0">
    <w:p w14:paraId="5EFC9578" w14:textId="77777777" w:rsidR="00F91519" w:rsidRDefault="00F9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20BE" w14:textId="77777777" w:rsidR="00D160C0" w:rsidRDefault="00D160C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6E206" w14:textId="77777777" w:rsidR="00F91519" w:rsidRDefault="00F91519">
      <w:pPr>
        <w:spacing w:after="0" w:line="240" w:lineRule="auto"/>
      </w:pPr>
      <w:r>
        <w:separator/>
      </w:r>
    </w:p>
  </w:footnote>
  <w:footnote w:type="continuationSeparator" w:id="0">
    <w:p w14:paraId="6010CA9E" w14:textId="77777777" w:rsidR="00F91519" w:rsidRDefault="00F9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E2296" w14:textId="77777777" w:rsidR="00D160C0" w:rsidRDefault="00D160C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F57CF"/>
    <w:multiLevelType w:val="hybridMultilevel"/>
    <w:tmpl w:val="B7466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0C3B"/>
    <w:multiLevelType w:val="multilevel"/>
    <w:tmpl w:val="D556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B2C63"/>
    <w:multiLevelType w:val="hybridMultilevel"/>
    <w:tmpl w:val="33D4D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86E91"/>
    <w:multiLevelType w:val="multilevel"/>
    <w:tmpl w:val="078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F45D3A"/>
    <w:multiLevelType w:val="multilevel"/>
    <w:tmpl w:val="98F8C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4867121">
    <w:abstractNumId w:val="4"/>
  </w:num>
  <w:num w:numId="2" w16cid:durableId="1433278727">
    <w:abstractNumId w:val="0"/>
  </w:num>
  <w:num w:numId="3" w16cid:durableId="749350794">
    <w:abstractNumId w:val="3"/>
  </w:num>
  <w:num w:numId="4" w16cid:durableId="460029424">
    <w:abstractNumId w:val="1"/>
  </w:num>
  <w:num w:numId="5" w16cid:durableId="171704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C0"/>
    <w:rsid w:val="00002D03"/>
    <w:rsid w:val="00005D09"/>
    <w:rsid w:val="00021AFA"/>
    <w:rsid w:val="000343CA"/>
    <w:rsid w:val="000456B4"/>
    <w:rsid w:val="000462EB"/>
    <w:rsid w:val="0004728C"/>
    <w:rsid w:val="0005271C"/>
    <w:rsid w:val="000536B1"/>
    <w:rsid w:val="000558D9"/>
    <w:rsid w:val="00055E4D"/>
    <w:rsid w:val="000707AF"/>
    <w:rsid w:val="000A083F"/>
    <w:rsid w:val="000A2CF3"/>
    <w:rsid w:val="000B26AF"/>
    <w:rsid w:val="000F001C"/>
    <w:rsid w:val="001138A8"/>
    <w:rsid w:val="00137A81"/>
    <w:rsid w:val="0014141B"/>
    <w:rsid w:val="00171D19"/>
    <w:rsid w:val="00172C64"/>
    <w:rsid w:val="00182060"/>
    <w:rsid w:val="00191CBB"/>
    <w:rsid w:val="00193A09"/>
    <w:rsid w:val="0019687B"/>
    <w:rsid w:val="001A6ABF"/>
    <w:rsid w:val="001B35CB"/>
    <w:rsid w:val="001B4B08"/>
    <w:rsid w:val="001C7C5D"/>
    <w:rsid w:val="001C7FC1"/>
    <w:rsid w:val="001D6DF1"/>
    <w:rsid w:val="001D7A7C"/>
    <w:rsid w:val="001E5793"/>
    <w:rsid w:val="001F255B"/>
    <w:rsid w:val="00205808"/>
    <w:rsid w:val="00231FCF"/>
    <w:rsid w:val="002330D9"/>
    <w:rsid w:val="00245BC1"/>
    <w:rsid w:val="00246838"/>
    <w:rsid w:val="00260A89"/>
    <w:rsid w:val="0027651C"/>
    <w:rsid w:val="002774A2"/>
    <w:rsid w:val="00281953"/>
    <w:rsid w:val="002A6CAE"/>
    <w:rsid w:val="002A79C4"/>
    <w:rsid w:val="002C6874"/>
    <w:rsid w:val="002D0A58"/>
    <w:rsid w:val="002D1ED8"/>
    <w:rsid w:val="002E5C7F"/>
    <w:rsid w:val="002F21C1"/>
    <w:rsid w:val="002F770E"/>
    <w:rsid w:val="00304291"/>
    <w:rsid w:val="00304545"/>
    <w:rsid w:val="00306641"/>
    <w:rsid w:val="00313E65"/>
    <w:rsid w:val="0031680F"/>
    <w:rsid w:val="00327B13"/>
    <w:rsid w:val="00336CFC"/>
    <w:rsid w:val="003577A3"/>
    <w:rsid w:val="003607C8"/>
    <w:rsid w:val="003611D2"/>
    <w:rsid w:val="003660D5"/>
    <w:rsid w:val="00367A21"/>
    <w:rsid w:val="00381F6C"/>
    <w:rsid w:val="003836AD"/>
    <w:rsid w:val="003941D6"/>
    <w:rsid w:val="003A626E"/>
    <w:rsid w:val="003B4484"/>
    <w:rsid w:val="003B7CDF"/>
    <w:rsid w:val="003D61BF"/>
    <w:rsid w:val="003E133A"/>
    <w:rsid w:val="003E230B"/>
    <w:rsid w:val="003E52D8"/>
    <w:rsid w:val="003E652D"/>
    <w:rsid w:val="003F6EDA"/>
    <w:rsid w:val="00410433"/>
    <w:rsid w:val="004301C8"/>
    <w:rsid w:val="00436300"/>
    <w:rsid w:val="00436741"/>
    <w:rsid w:val="00444CCF"/>
    <w:rsid w:val="00446A8D"/>
    <w:rsid w:val="00453086"/>
    <w:rsid w:val="0045697C"/>
    <w:rsid w:val="00467558"/>
    <w:rsid w:val="00476A84"/>
    <w:rsid w:val="004773C8"/>
    <w:rsid w:val="00496B88"/>
    <w:rsid w:val="004B378E"/>
    <w:rsid w:val="004B5BAC"/>
    <w:rsid w:val="004C3BF1"/>
    <w:rsid w:val="004C6F05"/>
    <w:rsid w:val="004D3419"/>
    <w:rsid w:val="004E1EC6"/>
    <w:rsid w:val="004E3ECF"/>
    <w:rsid w:val="004E5F97"/>
    <w:rsid w:val="005057A9"/>
    <w:rsid w:val="00506C44"/>
    <w:rsid w:val="005071FD"/>
    <w:rsid w:val="00516953"/>
    <w:rsid w:val="00520592"/>
    <w:rsid w:val="0052729D"/>
    <w:rsid w:val="0054034E"/>
    <w:rsid w:val="00544279"/>
    <w:rsid w:val="0054590D"/>
    <w:rsid w:val="00555A67"/>
    <w:rsid w:val="0056008F"/>
    <w:rsid w:val="00561432"/>
    <w:rsid w:val="00561771"/>
    <w:rsid w:val="005648C1"/>
    <w:rsid w:val="005735DC"/>
    <w:rsid w:val="005840B1"/>
    <w:rsid w:val="005939B1"/>
    <w:rsid w:val="00596CB6"/>
    <w:rsid w:val="005B5146"/>
    <w:rsid w:val="005D28FA"/>
    <w:rsid w:val="005D5D50"/>
    <w:rsid w:val="005E0E72"/>
    <w:rsid w:val="005E1711"/>
    <w:rsid w:val="005E6310"/>
    <w:rsid w:val="005F4400"/>
    <w:rsid w:val="005F6886"/>
    <w:rsid w:val="00605481"/>
    <w:rsid w:val="00614213"/>
    <w:rsid w:val="0062688B"/>
    <w:rsid w:val="006321F8"/>
    <w:rsid w:val="006345C7"/>
    <w:rsid w:val="00646819"/>
    <w:rsid w:val="0065199C"/>
    <w:rsid w:val="00664FAE"/>
    <w:rsid w:val="0067460D"/>
    <w:rsid w:val="00676C48"/>
    <w:rsid w:val="0068043C"/>
    <w:rsid w:val="00693EDF"/>
    <w:rsid w:val="00697A9D"/>
    <w:rsid w:val="006A4769"/>
    <w:rsid w:val="006A7343"/>
    <w:rsid w:val="006B3C72"/>
    <w:rsid w:val="006C051C"/>
    <w:rsid w:val="006D68EC"/>
    <w:rsid w:val="006E2C5B"/>
    <w:rsid w:val="006F2EA4"/>
    <w:rsid w:val="006F4D13"/>
    <w:rsid w:val="007053BB"/>
    <w:rsid w:val="00707399"/>
    <w:rsid w:val="007161BF"/>
    <w:rsid w:val="007264B6"/>
    <w:rsid w:val="00745642"/>
    <w:rsid w:val="007464F1"/>
    <w:rsid w:val="00755A47"/>
    <w:rsid w:val="0076664C"/>
    <w:rsid w:val="00772CC1"/>
    <w:rsid w:val="00783890"/>
    <w:rsid w:val="0079163F"/>
    <w:rsid w:val="00792FBA"/>
    <w:rsid w:val="007971BD"/>
    <w:rsid w:val="007B5564"/>
    <w:rsid w:val="007D31D7"/>
    <w:rsid w:val="007D49D7"/>
    <w:rsid w:val="007D75EF"/>
    <w:rsid w:val="007E02F2"/>
    <w:rsid w:val="007E5926"/>
    <w:rsid w:val="007F4638"/>
    <w:rsid w:val="00802A63"/>
    <w:rsid w:val="00803BE7"/>
    <w:rsid w:val="008109BC"/>
    <w:rsid w:val="00820C8D"/>
    <w:rsid w:val="00833179"/>
    <w:rsid w:val="00843BDF"/>
    <w:rsid w:val="0087037B"/>
    <w:rsid w:val="0087049C"/>
    <w:rsid w:val="00873629"/>
    <w:rsid w:val="0087419E"/>
    <w:rsid w:val="00875788"/>
    <w:rsid w:val="008A4441"/>
    <w:rsid w:val="008C020A"/>
    <w:rsid w:val="008C7649"/>
    <w:rsid w:val="008D120F"/>
    <w:rsid w:val="008F073F"/>
    <w:rsid w:val="008F4E75"/>
    <w:rsid w:val="00900409"/>
    <w:rsid w:val="0091580F"/>
    <w:rsid w:val="00917034"/>
    <w:rsid w:val="009215CA"/>
    <w:rsid w:val="00922438"/>
    <w:rsid w:val="00950E2E"/>
    <w:rsid w:val="00972300"/>
    <w:rsid w:val="00974818"/>
    <w:rsid w:val="00977348"/>
    <w:rsid w:val="00987A4F"/>
    <w:rsid w:val="00992B53"/>
    <w:rsid w:val="009A0552"/>
    <w:rsid w:val="009A12A8"/>
    <w:rsid w:val="009A4615"/>
    <w:rsid w:val="009C27F6"/>
    <w:rsid w:val="009E2696"/>
    <w:rsid w:val="009F1439"/>
    <w:rsid w:val="00A0725C"/>
    <w:rsid w:val="00A11746"/>
    <w:rsid w:val="00A14068"/>
    <w:rsid w:val="00A143CE"/>
    <w:rsid w:val="00A2095D"/>
    <w:rsid w:val="00A21B93"/>
    <w:rsid w:val="00A22346"/>
    <w:rsid w:val="00A2240A"/>
    <w:rsid w:val="00A4053C"/>
    <w:rsid w:val="00A4420F"/>
    <w:rsid w:val="00A46E34"/>
    <w:rsid w:val="00A53ED3"/>
    <w:rsid w:val="00A55691"/>
    <w:rsid w:val="00A743CA"/>
    <w:rsid w:val="00A8166F"/>
    <w:rsid w:val="00AC2F4F"/>
    <w:rsid w:val="00AC398E"/>
    <w:rsid w:val="00AC5679"/>
    <w:rsid w:val="00AC6334"/>
    <w:rsid w:val="00AD478B"/>
    <w:rsid w:val="00AE2D30"/>
    <w:rsid w:val="00AF1A92"/>
    <w:rsid w:val="00AF6699"/>
    <w:rsid w:val="00B21E37"/>
    <w:rsid w:val="00B31936"/>
    <w:rsid w:val="00B41DB9"/>
    <w:rsid w:val="00B53ADA"/>
    <w:rsid w:val="00B55837"/>
    <w:rsid w:val="00B60375"/>
    <w:rsid w:val="00B608E1"/>
    <w:rsid w:val="00B6223C"/>
    <w:rsid w:val="00B6473E"/>
    <w:rsid w:val="00B65591"/>
    <w:rsid w:val="00B7730E"/>
    <w:rsid w:val="00B9066C"/>
    <w:rsid w:val="00B92A4F"/>
    <w:rsid w:val="00BA2B8A"/>
    <w:rsid w:val="00BA3787"/>
    <w:rsid w:val="00BB2325"/>
    <w:rsid w:val="00BB5F5D"/>
    <w:rsid w:val="00BB60BE"/>
    <w:rsid w:val="00BC10B4"/>
    <w:rsid w:val="00BC37C1"/>
    <w:rsid w:val="00BC3965"/>
    <w:rsid w:val="00BD1750"/>
    <w:rsid w:val="00BD18AD"/>
    <w:rsid w:val="00BD42F6"/>
    <w:rsid w:val="00BE50CC"/>
    <w:rsid w:val="00BE5AEF"/>
    <w:rsid w:val="00BF28C9"/>
    <w:rsid w:val="00BF4CC2"/>
    <w:rsid w:val="00C24D56"/>
    <w:rsid w:val="00C33249"/>
    <w:rsid w:val="00C335F3"/>
    <w:rsid w:val="00C4184C"/>
    <w:rsid w:val="00C42011"/>
    <w:rsid w:val="00C53925"/>
    <w:rsid w:val="00C6263A"/>
    <w:rsid w:val="00C62E2B"/>
    <w:rsid w:val="00C82957"/>
    <w:rsid w:val="00C92030"/>
    <w:rsid w:val="00CA66DD"/>
    <w:rsid w:val="00CA76BA"/>
    <w:rsid w:val="00CC1AC5"/>
    <w:rsid w:val="00CC1D15"/>
    <w:rsid w:val="00CC3622"/>
    <w:rsid w:val="00CC7B9D"/>
    <w:rsid w:val="00CD3BAE"/>
    <w:rsid w:val="00CD6615"/>
    <w:rsid w:val="00CD6D20"/>
    <w:rsid w:val="00CE2BBE"/>
    <w:rsid w:val="00CE3AB2"/>
    <w:rsid w:val="00CF6D6D"/>
    <w:rsid w:val="00D00732"/>
    <w:rsid w:val="00D01B97"/>
    <w:rsid w:val="00D039A2"/>
    <w:rsid w:val="00D058D3"/>
    <w:rsid w:val="00D160C0"/>
    <w:rsid w:val="00D31F68"/>
    <w:rsid w:val="00D42B25"/>
    <w:rsid w:val="00D45976"/>
    <w:rsid w:val="00D5048F"/>
    <w:rsid w:val="00D93BBB"/>
    <w:rsid w:val="00D971A7"/>
    <w:rsid w:val="00DB0CDD"/>
    <w:rsid w:val="00DB6DCD"/>
    <w:rsid w:val="00DC1F45"/>
    <w:rsid w:val="00DC418D"/>
    <w:rsid w:val="00DC6E42"/>
    <w:rsid w:val="00DE7585"/>
    <w:rsid w:val="00DE76B0"/>
    <w:rsid w:val="00DF5581"/>
    <w:rsid w:val="00E0337B"/>
    <w:rsid w:val="00E05368"/>
    <w:rsid w:val="00E11CC9"/>
    <w:rsid w:val="00E16B19"/>
    <w:rsid w:val="00E23672"/>
    <w:rsid w:val="00E330A5"/>
    <w:rsid w:val="00E44B28"/>
    <w:rsid w:val="00E55D01"/>
    <w:rsid w:val="00E60733"/>
    <w:rsid w:val="00E6128B"/>
    <w:rsid w:val="00E725FB"/>
    <w:rsid w:val="00E77754"/>
    <w:rsid w:val="00E872D7"/>
    <w:rsid w:val="00E910F7"/>
    <w:rsid w:val="00E93965"/>
    <w:rsid w:val="00E95BA3"/>
    <w:rsid w:val="00EA0090"/>
    <w:rsid w:val="00EB3EFD"/>
    <w:rsid w:val="00EF46D5"/>
    <w:rsid w:val="00F04D02"/>
    <w:rsid w:val="00F069AA"/>
    <w:rsid w:val="00F12243"/>
    <w:rsid w:val="00F204C5"/>
    <w:rsid w:val="00F21B73"/>
    <w:rsid w:val="00F22CEA"/>
    <w:rsid w:val="00F232E0"/>
    <w:rsid w:val="00F27C5F"/>
    <w:rsid w:val="00F33D39"/>
    <w:rsid w:val="00F5309D"/>
    <w:rsid w:val="00F57CAD"/>
    <w:rsid w:val="00F6785C"/>
    <w:rsid w:val="00F73070"/>
    <w:rsid w:val="00F75D60"/>
    <w:rsid w:val="00F84C83"/>
    <w:rsid w:val="00F905A6"/>
    <w:rsid w:val="00F91519"/>
    <w:rsid w:val="00F91A4C"/>
    <w:rsid w:val="00F92150"/>
    <w:rsid w:val="00F963EA"/>
    <w:rsid w:val="00FB4FD1"/>
    <w:rsid w:val="00FC6324"/>
    <w:rsid w:val="00FD5D0A"/>
    <w:rsid w:val="00FD7C0E"/>
    <w:rsid w:val="00FE4A53"/>
    <w:rsid w:val="00FE6296"/>
    <w:rsid w:val="00FE6964"/>
    <w:rsid w:val="00FE72D8"/>
    <w:rsid w:val="00FF2D24"/>
    <w:rsid w:val="00FF3553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CC17"/>
  <w15:docId w15:val="{7BB2A38F-1E00-7748-B93D-3A041136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19687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161B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8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8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703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703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7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8109BC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Standardnpsmoodstavce"/>
    <w:rsid w:val="00E910F7"/>
  </w:style>
  <w:style w:type="character" w:styleId="Siln">
    <w:name w:val="Strong"/>
    <w:basedOn w:val="Standardnpsmoodstavce"/>
    <w:uiPriority w:val="22"/>
    <w:qFormat/>
    <w:rsid w:val="007053BB"/>
    <w:rPr>
      <w:b/>
      <w:bCs/>
    </w:rPr>
  </w:style>
  <w:style w:type="character" w:styleId="Zdraznn">
    <w:name w:val="Emphasis"/>
    <w:basedOn w:val="Standardnpsmoodstavce"/>
    <w:uiPriority w:val="20"/>
    <w:qFormat/>
    <w:rsid w:val="00705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5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ystavist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7EDA-F285-4BCF-8D1B-ACC2767A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821</Words>
  <Characters>4332</Characters>
  <Application>Microsoft Office Word</Application>
  <DocSecurity>0</DocSecurity>
  <Lines>84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Hajduchová</dc:creator>
  <cp:lastModifiedBy>Linda Antony</cp:lastModifiedBy>
  <cp:revision>12</cp:revision>
  <dcterms:created xsi:type="dcterms:W3CDTF">2025-08-05T09:45:00Z</dcterms:created>
  <dcterms:modified xsi:type="dcterms:W3CDTF">2025-08-05T11:31:00Z</dcterms:modified>
</cp:coreProperties>
</file>