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B055" w14:textId="77777777" w:rsidR="00F85E66" w:rsidRPr="001E32F1" w:rsidRDefault="0069627C" w:rsidP="00BE5705">
      <w:pPr>
        <w:rPr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852F13F" wp14:editId="20FDEBF5">
            <wp:simplePos x="0" y="0"/>
            <wp:positionH relativeFrom="column">
              <wp:posOffset>-57150</wp:posOffset>
            </wp:positionH>
            <wp:positionV relativeFrom="paragraph">
              <wp:posOffset>-533399</wp:posOffset>
            </wp:positionV>
            <wp:extent cx="1402081" cy="593437"/>
            <wp:effectExtent l="0" t="0" r="0" b="0"/>
            <wp:wrapNone/>
            <wp:docPr id="1073741826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5ECC7A" w14:textId="63844B3C" w:rsidR="00240D79" w:rsidRDefault="00240D79" w:rsidP="00107B50">
      <w:pPr>
        <w:spacing w:after="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Kultura, sport, zábava, jídlo, pití, pohoda, </w:t>
      </w:r>
      <w:proofErr w:type="spellStart"/>
      <w:r>
        <w:rPr>
          <w:b/>
          <w:color w:val="000000" w:themeColor="text1"/>
          <w:sz w:val="36"/>
          <w:szCs w:val="36"/>
        </w:rPr>
        <w:t>relax</w:t>
      </w:r>
      <w:proofErr w:type="spellEnd"/>
      <w:r w:rsidR="00700E62">
        <w:rPr>
          <w:b/>
          <w:color w:val="000000" w:themeColor="text1"/>
          <w:sz w:val="36"/>
          <w:szCs w:val="36"/>
        </w:rPr>
        <w:t>.</w:t>
      </w:r>
    </w:p>
    <w:p w14:paraId="3B53163F" w14:textId="18711ABE" w:rsidR="00107B50" w:rsidRPr="00240D79" w:rsidRDefault="00700E62" w:rsidP="00700E62">
      <w:pPr>
        <w:spacing w:after="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N</w:t>
      </w:r>
      <w:r w:rsidR="00107B50" w:rsidRPr="00240D79">
        <w:rPr>
          <w:b/>
          <w:color w:val="000000" w:themeColor="text1"/>
          <w:sz w:val="36"/>
          <w:szCs w:val="36"/>
        </w:rPr>
        <w:t>a Výstavišti</w:t>
      </w:r>
      <w:r>
        <w:rPr>
          <w:b/>
          <w:color w:val="000000" w:themeColor="text1"/>
          <w:sz w:val="36"/>
          <w:szCs w:val="36"/>
        </w:rPr>
        <w:t xml:space="preserve"> </w:t>
      </w:r>
      <w:r w:rsidR="00240D79">
        <w:rPr>
          <w:b/>
          <w:sz w:val="36"/>
          <w:szCs w:val="36"/>
        </w:rPr>
        <w:t>od léta do zimy aneb zapište si do svých kalendářů</w:t>
      </w:r>
      <w:r>
        <w:rPr>
          <w:b/>
          <w:sz w:val="36"/>
          <w:szCs w:val="36"/>
        </w:rPr>
        <w:t xml:space="preserve">! </w:t>
      </w:r>
    </w:p>
    <w:p w14:paraId="3F9FB2C4" w14:textId="77777777" w:rsidR="002C12FD" w:rsidRPr="001E32F1" w:rsidRDefault="002C12FD" w:rsidP="002C12FD">
      <w:pPr>
        <w:jc w:val="both"/>
        <w:rPr>
          <w:rFonts w:cs="Calibri"/>
          <w:b/>
        </w:rPr>
      </w:pPr>
    </w:p>
    <w:p w14:paraId="0AA8CD44" w14:textId="7779821B" w:rsidR="00685219" w:rsidRDefault="002C12FD" w:rsidP="005441B1">
      <w:pPr>
        <w:spacing w:after="0" w:line="240" w:lineRule="auto"/>
        <w:jc w:val="both"/>
        <w:rPr>
          <w:rFonts w:cs="Calibri"/>
          <w:b/>
          <w:bCs/>
          <w:iCs/>
        </w:rPr>
      </w:pPr>
      <w:r w:rsidRPr="001E32F1">
        <w:rPr>
          <w:rFonts w:cs="Calibri"/>
          <w:b/>
          <w:bCs/>
          <w:iCs/>
        </w:rPr>
        <w:t xml:space="preserve">Praha, </w:t>
      </w:r>
      <w:r w:rsidR="00107B50">
        <w:rPr>
          <w:rFonts w:cs="Calibri"/>
          <w:b/>
          <w:bCs/>
          <w:iCs/>
        </w:rPr>
        <w:t>červen</w:t>
      </w:r>
      <w:r w:rsidR="001E32F1" w:rsidRPr="001E32F1">
        <w:rPr>
          <w:rFonts w:cs="Calibri"/>
          <w:b/>
          <w:bCs/>
          <w:iCs/>
        </w:rPr>
        <w:t xml:space="preserve"> </w:t>
      </w:r>
      <w:r w:rsidR="00240D79" w:rsidRPr="001E32F1">
        <w:rPr>
          <w:rFonts w:cs="Calibri"/>
          <w:b/>
          <w:bCs/>
          <w:iCs/>
        </w:rPr>
        <w:t>202</w:t>
      </w:r>
      <w:r w:rsidR="00240D79">
        <w:rPr>
          <w:rFonts w:cs="Calibri"/>
          <w:b/>
          <w:bCs/>
          <w:iCs/>
        </w:rPr>
        <w:t xml:space="preserve">5–Léto přichází a sním </w:t>
      </w:r>
      <w:r w:rsidR="00BD09C3">
        <w:rPr>
          <w:rFonts w:cs="Calibri"/>
          <w:b/>
          <w:bCs/>
          <w:iCs/>
        </w:rPr>
        <w:t xml:space="preserve">hlavní sezona na Výstavišti, kde to žije od rána do večera! Ať už chcete sportovat, relaxovat, dobře jíst a pít, jít za kulturou, posedět s přáteli, nechat vydovádět děti nebo se jen tak projít po parku, areál Výstaviště v těsné blízkosti parku Stromovka je ta správná destinace pro vás. </w:t>
      </w:r>
      <w:r w:rsidR="00B858E5">
        <w:rPr>
          <w:rFonts w:cs="Calibri"/>
          <w:b/>
          <w:bCs/>
          <w:iCs/>
        </w:rPr>
        <w:t xml:space="preserve">A nejen léto, i podzim bude mít nabito, proto si zapište do svých kalendářů akce, které by vám neměly uniknout. </w:t>
      </w:r>
    </w:p>
    <w:p w14:paraId="749ABDD8" w14:textId="77777777" w:rsidR="00B858E5" w:rsidRPr="00235FFF" w:rsidRDefault="00B858E5" w:rsidP="00240D79">
      <w:pPr>
        <w:spacing w:after="0" w:line="240" w:lineRule="auto"/>
        <w:jc w:val="both"/>
        <w:rPr>
          <w:rFonts w:cs="Calibri"/>
          <w:b/>
          <w:bCs/>
          <w:iCs/>
          <w:sz w:val="28"/>
          <w:szCs w:val="28"/>
        </w:rPr>
      </w:pPr>
    </w:p>
    <w:p w14:paraId="4FD7A90D" w14:textId="021635FD" w:rsidR="007F03A3" w:rsidRPr="00235FFF" w:rsidRDefault="00B858E5" w:rsidP="00240D79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235FFF">
        <w:rPr>
          <w:rFonts w:cs="Calibri"/>
          <w:b/>
          <w:bCs/>
          <w:iCs/>
          <w:sz w:val="28"/>
          <w:szCs w:val="28"/>
        </w:rPr>
        <w:t>J</w:t>
      </w:r>
      <w:r w:rsidR="00240D79" w:rsidRPr="00235FFF">
        <w:rPr>
          <w:b/>
          <w:bCs/>
          <w:color w:val="000000" w:themeColor="text1"/>
          <w:sz w:val="28"/>
          <w:szCs w:val="28"/>
        </w:rPr>
        <w:t xml:space="preserve">íst, pít, sportovat, relaxovat </w:t>
      </w:r>
      <w:r w:rsidR="000142CA">
        <w:rPr>
          <w:b/>
          <w:bCs/>
          <w:color w:val="000000" w:themeColor="text1"/>
          <w:sz w:val="28"/>
          <w:szCs w:val="28"/>
        </w:rPr>
        <w:t xml:space="preserve">a </w:t>
      </w:r>
      <w:r w:rsidR="00434DDA">
        <w:rPr>
          <w:b/>
          <w:bCs/>
          <w:color w:val="000000" w:themeColor="text1"/>
          <w:sz w:val="28"/>
          <w:szCs w:val="28"/>
        </w:rPr>
        <w:t xml:space="preserve">samozřejmě za kulturou! </w:t>
      </w:r>
      <w:r w:rsidR="000142CA">
        <w:rPr>
          <w:b/>
          <w:bCs/>
          <w:color w:val="000000" w:themeColor="text1"/>
          <w:sz w:val="28"/>
          <w:szCs w:val="28"/>
        </w:rPr>
        <w:t xml:space="preserve"> </w:t>
      </w:r>
    </w:p>
    <w:p w14:paraId="779391A9" w14:textId="1648FF55" w:rsidR="00064A3B" w:rsidRDefault="00B858E5" w:rsidP="00B858E5">
      <w:pPr>
        <w:spacing w:after="0" w:line="240" w:lineRule="auto"/>
        <w:jc w:val="both"/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 xml:space="preserve">Artyčok bistro, Bistro No.2, </w:t>
      </w:r>
      <w:proofErr w:type="spellStart"/>
      <w:r>
        <w:rPr>
          <w:rFonts w:cs="Calibri"/>
          <w:bCs/>
          <w:color w:val="000000" w:themeColor="text1"/>
        </w:rPr>
        <w:t>Shelter</w:t>
      </w:r>
      <w:proofErr w:type="spellEnd"/>
      <w:r>
        <w:rPr>
          <w:rFonts w:cs="Calibri"/>
          <w:bCs/>
          <w:color w:val="000000" w:themeColor="text1"/>
        </w:rPr>
        <w:t xml:space="preserve"> bistro, bistro Terasa 67, Gauč, Pivovar Kolkovna, </w:t>
      </w:r>
      <w:proofErr w:type="spellStart"/>
      <w:r>
        <w:rPr>
          <w:rFonts w:cs="Calibri"/>
          <w:bCs/>
          <w:color w:val="000000" w:themeColor="text1"/>
        </w:rPr>
        <w:t>Summer</w:t>
      </w:r>
      <w:proofErr w:type="spellEnd"/>
      <w:r>
        <w:rPr>
          <w:rFonts w:cs="Calibri"/>
          <w:bCs/>
          <w:color w:val="000000" w:themeColor="text1"/>
        </w:rPr>
        <w:t xml:space="preserve"> Bar Bublina, </w:t>
      </w:r>
      <w:proofErr w:type="spellStart"/>
      <w:r>
        <w:rPr>
          <w:rFonts w:cs="Calibri"/>
          <w:bCs/>
          <w:color w:val="000000" w:themeColor="text1"/>
        </w:rPr>
        <w:t>Kafe</w:t>
      </w:r>
      <w:proofErr w:type="spellEnd"/>
      <w:r>
        <w:rPr>
          <w:rFonts w:cs="Calibri"/>
          <w:bCs/>
          <w:color w:val="000000" w:themeColor="text1"/>
        </w:rPr>
        <w:t xml:space="preserve"> v bazénu, pikniková louka, </w:t>
      </w:r>
      <w:proofErr w:type="spellStart"/>
      <w:r>
        <w:rPr>
          <w:rFonts w:cs="Calibri"/>
          <w:bCs/>
          <w:color w:val="000000" w:themeColor="text1"/>
        </w:rPr>
        <w:t>griloviště</w:t>
      </w:r>
      <w:proofErr w:type="spellEnd"/>
      <w:r>
        <w:rPr>
          <w:rFonts w:cs="Calibri"/>
          <w:bCs/>
          <w:color w:val="000000" w:themeColor="text1"/>
        </w:rPr>
        <w:t xml:space="preserve">… Hlad a žízeň na Výstavišti? Nehrozí! Stejně jako nuda, protože užít </w:t>
      </w:r>
      <w:r w:rsidR="00BC544E">
        <w:rPr>
          <w:rFonts w:cs="Calibri"/>
          <w:bCs/>
          <w:color w:val="000000" w:themeColor="text1"/>
        </w:rPr>
        <w:t xml:space="preserve">si </w:t>
      </w:r>
      <w:r>
        <w:rPr>
          <w:rFonts w:cs="Calibri"/>
          <w:bCs/>
          <w:color w:val="000000" w:themeColor="text1"/>
        </w:rPr>
        <w:t xml:space="preserve">tady mohou návštěvníci kulturu, sport, </w:t>
      </w:r>
      <w:proofErr w:type="spellStart"/>
      <w:r w:rsidR="00C608F1">
        <w:rPr>
          <w:rFonts w:cs="Calibri"/>
          <w:bCs/>
          <w:color w:val="000000" w:themeColor="text1"/>
        </w:rPr>
        <w:t>relax</w:t>
      </w:r>
      <w:proofErr w:type="spellEnd"/>
      <w:r>
        <w:rPr>
          <w:rFonts w:cs="Calibri"/>
          <w:bCs/>
          <w:color w:val="000000" w:themeColor="text1"/>
        </w:rPr>
        <w:t xml:space="preserve"> i procházky. Areál nabízí zábavu a</w:t>
      </w:r>
      <w:r w:rsidR="00BC544E">
        <w:rPr>
          <w:rFonts w:cs="Calibri"/>
          <w:bCs/>
          <w:color w:val="000000" w:themeColor="text1"/>
        </w:rPr>
        <w:t> </w:t>
      </w:r>
      <w:r>
        <w:rPr>
          <w:rFonts w:cs="Calibri"/>
          <w:bCs/>
          <w:color w:val="000000" w:themeColor="text1"/>
        </w:rPr>
        <w:t>zázemí pro všechny generace, a to od prcků na prolézačkách vedle bistra Artyčok nebo na pískovišti poblíž Stromovky</w:t>
      </w:r>
      <w:r w:rsidR="00C608F1">
        <w:rPr>
          <w:rFonts w:cs="Calibri"/>
          <w:bCs/>
          <w:color w:val="000000" w:themeColor="text1"/>
        </w:rPr>
        <w:t>, až</w:t>
      </w:r>
      <w:r>
        <w:rPr>
          <w:rFonts w:cs="Calibri"/>
          <w:bCs/>
          <w:color w:val="000000" w:themeColor="text1"/>
        </w:rPr>
        <w:t xml:space="preserve"> po seniory, kteří si třeba rádi zaplavou v krytém plaveckém bazénu nebo si dopřejí kávu se svými příteli v některém z bister. A sportovci? Výběr je veliký! Lezecká stěna, </w:t>
      </w:r>
      <w:proofErr w:type="spellStart"/>
      <w:r>
        <w:rPr>
          <w:rFonts w:cs="Calibri"/>
          <w:bCs/>
          <w:color w:val="000000" w:themeColor="text1"/>
        </w:rPr>
        <w:t>parkour</w:t>
      </w:r>
      <w:proofErr w:type="spellEnd"/>
      <w:r>
        <w:rPr>
          <w:rFonts w:cs="Calibri"/>
          <w:bCs/>
          <w:color w:val="000000" w:themeColor="text1"/>
        </w:rPr>
        <w:t xml:space="preserve">, přírodní </w:t>
      </w:r>
      <w:proofErr w:type="spellStart"/>
      <w:r>
        <w:rPr>
          <w:rFonts w:cs="Calibri"/>
          <w:bCs/>
          <w:color w:val="000000" w:themeColor="text1"/>
        </w:rPr>
        <w:t>workout</w:t>
      </w:r>
      <w:proofErr w:type="spellEnd"/>
      <w:r>
        <w:rPr>
          <w:rFonts w:cs="Calibri"/>
          <w:bCs/>
          <w:color w:val="000000" w:themeColor="text1"/>
        </w:rPr>
        <w:t xml:space="preserve">, kola, koloběžky, brusle, skate a po sportu pohodlně sprcha u </w:t>
      </w:r>
      <w:proofErr w:type="spellStart"/>
      <w:r>
        <w:rPr>
          <w:rFonts w:cs="Calibri"/>
          <w:bCs/>
          <w:color w:val="000000" w:themeColor="text1"/>
        </w:rPr>
        <w:t>Shelter</w:t>
      </w:r>
      <w:proofErr w:type="spellEnd"/>
      <w:r>
        <w:rPr>
          <w:rFonts w:cs="Calibri"/>
          <w:bCs/>
          <w:color w:val="000000" w:themeColor="text1"/>
        </w:rPr>
        <w:t xml:space="preserve"> </w:t>
      </w:r>
      <w:proofErr w:type="spellStart"/>
      <w:r>
        <w:rPr>
          <w:rFonts w:cs="Calibri"/>
          <w:bCs/>
          <w:color w:val="000000" w:themeColor="text1"/>
        </w:rPr>
        <w:t>cafe</w:t>
      </w:r>
      <w:proofErr w:type="spellEnd"/>
      <w:r>
        <w:rPr>
          <w:rFonts w:cs="Calibri"/>
          <w:bCs/>
          <w:color w:val="000000" w:themeColor="text1"/>
        </w:rPr>
        <w:t xml:space="preserve">, kde jsou zároveň uzamykatelné skříňky a toalety. Pak hned můžete vyrazit za kulturou, třeba na letní scénu Studia DVA, na Rodinný den pořádaný hlavním městem Prahou nebo </w:t>
      </w:r>
      <w:r w:rsidR="00AA0C37">
        <w:rPr>
          <w:rFonts w:cs="Calibri"/>
          <w:bCs/>
          <w:color w:val="000000" w:themeColor="text1"/>
        </w:rPr>
        <w:t>na vždy skvělá představení Jatek 78 po celé léto s hostováním na Výstavišti</w:t>
      </w:r>
      <w:r w:rsidR="00C608F1">
        <w:rPr>
          <w:rFonts w:cs="Calibri"/>
          <w:bCs/>
          <w:color w:val="000000" w:themeColor="text1"/>
        </w:rPr>
        <w:t xml:space="preserve"> ve stanu Azyl 78</w:t>
      </w:r>
      <w:r w:rsidR="00AA0C37">
        <w:rPr>
          <w:rFonts w:cs="Calibri"/>
          <w:bCs/>
          <w:color w:val="000000" w:themeColor="text1"/>
        </w:rPr>
        <w:t xml:space="preserve">. </w:t>
      </w:r>
      <w:r w:rsidR="00C608F1">
        <w:rPr>
          <w:rFonts w:cs="Calibri"/>
          <w:bCs/>
          <w:color w:val="000000" w:themeColor="text1"/>
        </w:rPr>
        <w:t>A samozřejmě nepřeberné množství koncertů a</w:t>
      </w:r>
      <w:r w:rsidR="00BC544E">
        <w:rPr>
          <w:rFonts w:cs="Calibri"/>
          <w:bCs/>
          <w:color w:val="000000" w:themeColor="text1"/>
        </w:rPr>
        <w:t> </w:t>
      </w:r>
      <w:r w:rsidR="00C608F1">
        <w:rPr>
          <w:rFonts w:cs="Calibri"/>
          <w:bCs/>
          <w:color w:val="000000" w:themeColor="text1"/>
        </w:rPr>
        <w:t xml:space="preserve">dalších akcí, jejichž </w:t>
      </w:r>
      <w:r w:rsidR="00C608F1" w:rsidRPr="00F41B6C">
        <w:rPr>
          <w:rFonts w:cs="Calibri"/>
          <w:b/>
          <w:i/>
          <w:iCs/>
          <w:color w:val="000000" w:themeColor="text1"/>
        </w:rPr>
        <w:t>seznam najdete:</w:t>
      </w:r>
      <w:r w:rsidR="00C608F1">
        <w:rPr>
          <w:rFonts w:cs="Calibri"/>
          <w:bCs/>
          <w:color w:val="000000" w:themeColor="text1"/>
        </w:rPr>
        <w:t xml:space="preserve"> </w:t>
      </w:r>
      <w:hyperlink r:id="rId10" w:history="1">
        <w:r w:rsidR="00C608F1" w:rsidRPr="00C608F1">
          <w:rPr>
            <w:rStyle w:val="Hypertextovodkaz"/>
            <w:rFonts w:cs="Calibri"/>
            <w:bCs/>
          </w:rPr>
          <w:t>ZDE</w:t>
        </w:r>
      </w:hyperlink>
    </w:p>
    <w:p w14:paraId="6947A05B" w14:textId="57A35270" w:rsidR="00C95BF2" w:rsidRPr="00240D79" w:rsidRDefault="00C95BF2" w:rsidP="00B858E5">
      <w:pPr>
        <w:spacing w:after="0" w:line="240" w:lineRule="auto"/>
        <w:jc w:val="both"/>
        <w:rPr>
          <w:rFonts w:cs="Calibri"/>
          <w:bCs/>
          <w:i/>
          <w:iCs/>
          <w:color w:val="000000" w:themeColor="text1"/>
        </w:rPr>
      </w:pPr>
      <w:r w:rsidRPr="00C95BF2">
        <w:rPr>
          <w:rFonts w:cs="Calibri"/>
          <w:b/>
          <w:i/>
          <w:iCs/>
          <w:color w:val="000000" w:themeColor="text1"/>
        </w:rPr>
        <w:t>Kdy:</w:t>
      </w:r>
      <w:r>
        <w:rPr>
          <w:rFonts w:cs="Calibri"/>
          <w:bCs/>
          <w:color w:val="000000" w:themeColor="text1"/>
        </w:rPr>
        <w:t xml:space="preserve"> po celý rok na Výstavišti </w:t>
      </w:r>
    </w:p>
    <w:p w14:paraId="6A8EC217" w14:textId="77777777" w:rsidR="009551E3" w:rsidRDefault="009551E3" w:rsidP="00064A3B">
      <w:pPr>
        <w:spacing w:after="0" w:line="240" w:lineRule="auto"/>
        <w:rPr>
          <w:rFonts w:cs="Calibri"/>
          <w:color w:val="000000" w:themeColor="text1"/>
        </w:rPr>
      </w:pPr>
    </w:p>
    <w:p w14:paraId="5CEB039E" w14:textId="77777777" w:rsidR="00240D79" w:rsidRPr="00240D79" w:rsidRDefault="00240D79" w:rsidP="00064A3B">
      <w:pPr>
        <w:spacing w:after="0" w:line="240" w:lineRule="auto"/>
        <w:rPr>
          <w:rFonts w:cs="Calibri"/>
          <w:color w:val="000000" w:themeColor="text1"/>
        </w:rPr>
      </w:pPr>
    </w:p>
    <w:p w14:paraId="330014A1" w14:textId="689E736E" w:rsidR="00E76666" w:rsidRPr="00240D79" w:rsidRDefault="00064A3B" w:rsidP="00DF2EA2">
      <w:pPr>
        <w:spacing w:after="0" w:line="240" w:lineRule="auto"/>
        <w:jc w:val="center"/>
        <w:rPr>
          <w:color w:val="000000" w:themeColor="text1"/>
        </w:rPr>
      </w:pPr>
      <w:r w:rsidRPr="00240D79">
        <w:rPr>
          <w:color w:val="000000" w:themeColor="text1"/>
        </w:rPr>
        <w:t>***************</w:t>
      </w:r>
    </w:p>
    <w:p w14:paraId="68FFC170" w14:textId="4B9A09E3" w:rsidR="00240D79" w:rsidRDefault="00240D79" w:rsidP="00240D79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Střídačka</w:t>
      </w:r>
    </w:p>
    <w:p w14:paraId="19D545D1" w14:textId="09781382" w:rsidR="00B858E5" w:rsidRPr="00235FFF" w:rsidRDefault="00B858E5" w:rsidP="00B858E5">
      <w:pPr>
        <w:spacing w:after="0" w:line="240" w:lineRule="auto"/>
        <w:jc w:val="both"/>
        <w:rPr>
          <w:color w:val="000000" w:themeColor="text1"/>
        </w:rPr>
      </w:pPr>
      <w:r w:rsidRPr="00235FFF">
        <w:rPr>
          <w:color w:val="000000" w:themeColor="text1"/>
        </w:rPr>
        <w:t>Na červenec a srpen připravujeme pro děti už šestý ročník oblíbených příměstských táborů. Kromě dvou turnusů hudebního tábora s Karol a Kvídem, o které je tradičně největší zájem, chystáme výtvarný tábor pro kreativní děti a inženýrský pro technicky zaměřené šikuly. Tábory mají zázemí na Střídačce a</w:t>
      </w:r>
      <w:r w:rsidR="00BC544E">
        <w:rPr>
          <w:color w:val="000000" w:themeColor="text1"/>
        </w:rPr>
        <w:t> </w:t>
      </w:r>
      <w:r w:rsidRPr="00235FFF">
        <w:rPr>
          <w:color w:val="000000" w:themeColor="text1"/>
        </w:rPr>
        <w:t xml:space="preserve">areál Výstaviště využívají jako jedno obří 36hektarové hřiště. Vedle našich vlastních táborů nabízíme dětem také několik turnusů </w:t>
      </w:r>
      <w:proofErr w:type="spellStart"/>
      <w:r w:rsidRPr="00235FFF">
        <w:rPr>
          <w:color w:val="000000" w:themeColor="text1"/>
        </w:rPr>
        <w:t>multisportovních</w:t>
      </w:r>
      <w:proofErr w:type="spellEnd"/>
      <w:r w:rsidRPr="00235FFF">
        <w:rPr>
          <w:color w:val="000000" w:themeColor="text1"/>
        </w:rPr>
        <w:t xml:space="preserve"> a inline kempů, které už několik let na Výstavišti pořádají Sportovní kempy.</w:t>
      </w:r>
    </w:p>
    <w:p w14:paraId="1D44E3D2" w14:textId="5E911B78" w:rsidR="00240D79" w:rsidRDefault="00B858E5" w:rsidP="00B858E5">
      <w:pPr>
        <w:spacing w:after="0" w:line="240" w:lineRule="auto"/>
        <w:jc w:val="both"/>
        <w:rPr>
          <w:color w:val="000000" w:themeColor="text1"/>
        </w:rPr>
      </w:pPr>
      <w:r w:rsidRPr="00235FFF">
        <w:rPr>
          <w:color w:val="000000" w:themeColor="text1"/>
        </w:rPr>
        <w:t>Kromě prázdninového programu myslíme už teď na další školní rok a intenzivně připravujeme odpolední kroužky. Ten následující rok 2025/2026 bude už pátý v řadě. Kroužky startují jako vždy v</w:t>
      </w:r>
      <w:r w:rsidR="00BC544E">
        <w:rPr>
          <w:color w:val="000000" w:themeColor="text1"/>
        </w:rPr>
        <w:t> </w:t>
      </w:r>
      <w:r w:rsidRPr="00235FFF">
        <w:rPr>
          <w:color w:val="000000" w:themeColor="text1"/>
        </w:rPr>
        <w:t xml:space="preserve">říjnu a s lednovou pauzou trvají až do června. V několika věkových kategoriích se u nás mohou děti věnovat novému cirkusu pod hlavičkou Cirk La Putyka a pro hudebně a pohybově nadané děti je tu celkem pětkrát Studio Karol a Kvído, do kterého jsou účastníci vybíráni během červnového konkurzu. Nezapomínáme ani na teenagery, kteří se pod vedením ilustrátora </w:t>
      </w:r>
      <w:proofErr w:type="spellStart"/>
      <w:r w:rsidRPr="00235FFF">
        <w:rPr>
          <w:color w:val="000000" w:themeColor="text1"/>
        </w:rPr>
        <w:t>Stana</w:t>
      </w:r>
      <w:proofErr w:type="spellEnd"/>
      <w:r w:rsidRPr="00235FFF">
        <w:rPr>
          <w:color w:val="000000" w:themeColor="text1"/>
        </w:rPr>
        <w:t xml:space="preserve"> Solo věnují japonskému komiksu manga.</w:t>
      </w:r>
      <w:r w:rsidR="009718C8">
        <w:rPr>
          <w:color w:val="000000" w:themeColor="text1"/>
        </w:rPr>
        <w:t xml:space="preserve"> </w:t>
      </w:r>
      <w:r w:rsidR="009718C8" w:rsidRPr="00F41B6C">
        <w:rPr>
          <w:b/>
          <w:bCs/>
          <w:i/>
          <w:iCs/>
          <w:color w:val="000000" w:themeColor="text1"/>
        </w:rPr>
        <w:t>Více info najdete:</w:t>
      </w:r>
      <w:r w:rsidR="009718C8">
        <w:rPr>
          <w:color w:val="000000" w:themeColor="text1"/>
        </w:rPr>
        <w:t xml:space="preserve"> </w:t>
      </w:r>
      <w:hyperlink r:id="rId11" w:history="1">
        <w:r w:rsidR="009718C8" w:rsidRPr="009718C8">
          <w:rPr>
            <w:rStyle w:val="Hypertextovodkaz"/>
          </w:rPr>
          <w:t>ZDE</w:t>
        </w:r>
      </w:hyperlink>
    </w:p>
    <w:p w14:paraId="6F97FDDA" w14:textId="10AC4042" w:rsidR="00C95BF2" w:rsidRPr="00235FFF" w:rsidRDefault="00C95BF2" w:rsidP="00B858E5">
      <w:pPr>
        <w:spacing w:after="0" w:line="240" w:lineRule="auto"/>
        <w:jc w:val="both"/>
        <w:rPr>
          <w:color w:val="000000" w:themeColor="text1"/>
        </w:rPr>
      </w:pPr>
      <w:r w:rsidRPr="00C95BF2">
        <w:rPr>
          <w:b/>
          <w:bCs/>
          <w:i/>
          <w:iCs/>
          <w:color w:val="000000" w:themeColor="text1"/>
        </w:rPr>
        <w:t>Kdy:</w:t>
      </w:r>
      <w:r>
        <w:rPr>
          <w:color w:val="000000" w:themeColor="text1"/>
        </w:rPr>
        <w:t xml:space="preserve"> po celý rok na Výstavišti </w:t>
      </w:r>
    </w:p>
    <w:p w14:paraId="3CE043E4" w14:textId="77777777" w:rsidR="00240D79" w:rsidRPr="00240D79" w:rsidRDefault="00240D79" w:rsidP="00240D79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456A5EBF" w14:textId="77777777" w:rsidR="002F43E4" w:rsidRPr="00240D79" w:rsidRDefault="002F43E4" w:rsidP="002F43E4">
      <w:pPr>
        <w:spacing w:after="0" w:line="240" w:lineRule="auto"/>
        <w:jc w:val="center"/>
        <w:rPr>
          <w:color w:val="000000" w:themeColor="text1"/>
        </w:rPr>
      </w:pPr>
      <w:r w:rsidRPr="00240D79">
        <w:rPr>
          <w:color w:val="000000" w:themeColor="text1"/>
        </w:rPr>
        <w:t>***************</w:t>
      </w:r>
    </w:p>
    <w:p w14:paraId="0DEFEEEE" w14:textId="77777777" w:rsidR="002F3FFC" w:rsidRDefault="002F3FFC" w:rsidP="009F3397">
      <w:pPr>
        <w:spacing w:after="0" w:line="240" w:lineRule="auto"/>
        <w:rPr>
          <w:color w:val="000000" w:themeColor="text1"/>
        </w:rPr>
      </w:pPr>
    </w:p>
    <w:p w14:paraId="0187A060" w14:textId="77777777" w:rsidR="00662A82" w:rsidRPr="00240D79" w:rsidRDefault="00662A82" w:rsidP="009F3397">
      <w:pPr>
        <w:spacing w:after="0" w:line="240" w:lineRule="auto"/>
        <w:rPr>
          <w:color w:val="000000" w:themeColor="text1"/>
        </w:rPr>
      </w:pPr>
    </w:p>
    <w:p w14:paraId="6AB0DE1B" w14:textId="43A8F263" w:rsidR="002F3FFC" w:rsidRPr="00240D79" w:rsidRDefault="00E44125" w:rsidP="002F3FFC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lastRenderedPageBreak/>
        <w:t>NeverMore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68</w:t>
      </w:r>
    </w:p>
    <w:p w14:paraId="2BC09EE4" w14:textId="7FD7C21A" w:rsidR="00394E34" w:rsidRDefault="00394E34" w:rsidP="002F3FFC">
      <w:pPr>
        <w:spacing w:after="0" w:line="240" w:lineRule="auto"/>
        <w:jc w:val="both"/>
        <w:rPr>
          <w:color w:val="000000" w:themeColor="text1"/>
        </w:rPr>
      </w:pPr>
      <w:r w:rsidRPr="00394E34">
        <w:rPr>
          <w:color w:val="000000" w:themeColor="text1"/>
        </w:rPr>
        <w:t>Jako každý rok, ani letos nebude chybět v Praze největší</w:t>
      </w:r>
      <w:r w:rsidR="00641E6E">
        <w:rPr>
          <w:color w:val="000000" w:themeColor="text1"/>
        </w:rPr>
        <w:t xml:space="preserve"> </w:t>
      </w:r>
      <w:r w:rsidRPr="00394E34">
        <w:rPr>
          <w:color w:val="000000" w:themeColor="text1"/>
        </w:rPr>
        <w:t xml:space="preserve">vzpomínková akce na okupaci z roku 1968 tehdejšího Československa vojsky Varšavské smlouvy. Tématem letošního ročníku je zahraniční perspektiva, která ukáže, jak na okupaci reagovaly ostatní státy, zahraniční média a občanská společnost. Zvláštní zaměření bude na Velkou Británii, které se uskuteční ve spolupráci s Britskou ambasádou a </w:t>
      </w:r>
      <w:proofErr w:type="spellStart"/>
      <w:r w:rsidRPr="00394E34">
        <w:rPr>
          <w:color w:val="000000" w:themeColor="text1"/>
        </w:rPr>
        <w:t>British</w:t>
      </w:r>
      <w:proofErr w:type="spellEnd"/>
      <w:r w:rsidRPr="00394E34">
        <w:rPr>
          <w:color w:val="000000" w:themeColor="text1"/>
        </w:rPr>
        <w:t xml:space="preserve"> </w:t>
      </w:r>
      <w:proofErr w:type="spellStart"/>
      <w:r w:rsidRPr="00394E34">
        <w:rPr>
          <w:color w:val="000000" w:themeColor="text1"/>
        </w:rPr>
        <w:t>Council</w:t>
      </w:r>
      <w:proofErr w:type="spellEnd"/>
      <w:r w:rsidRPr="00394E34">
        <w:rPr>
          <w:color w:val="000000" w:themeColor="text1"/>
        </w:rPr>
        <w:t xml:space="preserve">. Dominantní částí bude jako vždy debatní blok, který bude díky rostoucímu zájmu návštěvníků oproti minulým ročníkům ještě rozsáhlejší. Chybět nebudou ani výstavy (např. na téma Radia svobodná Evropa ve spolupráci s Post </w:t>
      </w:r>
      <w:proofErr w:type="spellStart"/>
      <w:r w:rsidRPr="00394E34">
        <w:rPr>
          <w:color w:val="000000" w:themeColor="text1"/>
        </w:rPr>
        <w:t>Bellum</w:t>
      </w:r>
      <w:proofErr w:type="spellEnd"/>
      <w:r w:rsidRPr="00394E34">
        <w:rPr>
          <w:color w:val="000000" w:themeColor="text1"/>
        </w:rPr>
        <w:t>) nebo výstava protestních básní ruského autora Nikolaje Brauna na téma okupace (ve</w:t>
      </w:r>
      <w:r w:rsidR="00BC544E">
        <w:rPr>
          <w:color w:val="000000" w:themeColor="text1"/>
        </w:rPr>
        <w:t xml:space="preserve"> </w:t>
      </w:r>
      <w:r w:rsidRPr="00394E34">
        <w:rPr>
          <w:color w:val="000000" w:themeColor="text1"/>
        </w:rPr>
        <w:t xml:space="preserve">spolupráci s gulag.cz a </w:t>
      </w:r>
      <w:proofErr w:type="spellStart"/>
      <w:r w:rsidRPr="00394E34">
        <w:rPr>
          <w:color w:val="000000" w:themeColor="text1"/>
        </w:rPr>
        <w:t>Memorial</w:t>
      </w:r>
      <w:proofErr w:type="spellEnd"/>
      <w:r w:rsidRPr="00394E34">
        <w:rPr>
          <w:color w:val="000000" w:themeColor="text1"/>
        </w:rPr>
        <w:t xml:space="preserve"> ČR). Na akci bude také video </w:t>
      </w:r>
      <w:proofErr w:type="spellStart"/>
      <w:r w:rsidRPr="00394E34">
        <w:rPr>
          <w:color w:val="000000" w:themeColor="text1"/>
        </w:rPr>
        <w:t>stage</w:t>
      </w:r>
      <w:proofErr w:type="spellEnd"/>
      <w:r w:rsidRPr="00394E34">
        <w:rPr>
          <w:color w:val="000000" w:themeColor="text1"/>
        </w:rPr>
        <w:t xml:space="preserve"> s obsahem vytvořeným ve spolupráci s Díky, že </w:t>
      </w:r>
      <w:proofErr w:type="spellStart"/>
      <w:r w:rsidRPr="00394E34">
        <w:rPr>
          <w:color w:val="000000" w:themeColor="text1"/>
        </w:rPr>
        <w:t>můžem</w:t>
      </w:r>
      <w:proofErr w:type="spellEnd"/>
      <w:r w:rsidRPr="00394E34">
        <w:rPr>
          <w:color w:val="000000" w:themeColor="text1"/>
        </w:rPr>
        <w:t>.</w:t>
      </w:r>
    </w:p>
    <w:p w14:paraId="4C6A63AA" w14:textId="440ED783" w:rsidR="00606157" w:rsidRDefault="00606157" w:rsidP="002F3FF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pozor: letošní ročník přinese promítání filmu Vlny Jiřího Mádla! </w:t>
      </w:r>
    </w:p>
    <w:p w14:paraId="46BFB851" w14:textId="77777777" w:rsidR="00606157" w:rsidRDefault="00606157" w:rsidP="002F3FFC">
      <w:pPr>
        <w:spacing w:after="0" w:line="240" w:lineRule="auto"/>
        <w:jc w:val="both"/>
        <w:rPr>
          <w:color w:val="000000" w:themeColor="text1"/>
        </w:rPr>
      </w:pPr>
    </w:p>
    <w:p w14:paraId="67E93289" w14:textId="133E54C9" w:rsidR="009718C8" w:rsidRDefault="00AE7917" w:rsidP="002F3FFC">
      <w:pPr>
        <w:spacing w:after="0" w:line="240" w:lineRule="auto"/>
        <w:jc w:val="both"/>
        <w:rPr>
          <w:color w:val="000000" w:themeColor="text1"/>
        </w:rPr>
      </w:pPr>
      <w:r w:rsidRPr="00F07DA1">
        <w:rPr>
          <w:b/>
          <w:bCs/>
          <w:i/>
          <w:iCs/>
          <w:color w:val="000000" w:themeColor="text1"/>
        </w:rPr>
        <w:t>Akce se koná pod záštitou</w:t>
      </w:r>
      <w:r w:rsidR="00F07DA1" w:rsidRPr="00F07DA1">
        <w:rPr>
          <w:b/>
          <w:bCs/>
          <w:i/>
          <w:iCs/>
          <w:color w:val="000000" w:themeColor="text1"/>
        </w:rPr>
        <w:t>:</w:t>
      </w:r>
      <w:r>
        <w:rPr>
          <w:color w:val="000000" w:themeColor="text1"/>
        </w:rPr>
        <w:t xml:space="preserve"> Ministra zahraničí Jana </w:t>
      </w:r>
      <w:proofErr w:type="spellStart"/>
      <w:r>
        <w:rPr>
          <w:color w:val="000000" w:themeColor="text1"/>
        </w:rPr>
        <w:t>Lipavského</w:t>
      </w:r>
      <w:proofErr w:type="spellEnd"/>
      <w:r>
        <w:rPr>
          <w:color w:val="000000" w:themeColor="text1"/>
        </w:rPr>
        <w:t>, ministra vnitra Víta Rakušana a</w:t>
      </w:r>
      <w:r w:rsidR="00BC544E">
        <w:rPr>
          <w:color w:val="000000" w:themeColor="text1"/>
        </w:rPr>
        <w:t> </w:t>
      </w:r>
      <w:r>
        <w:rPr>
          <w:color w:val="000000" w:themeColor="text1"/>
        </w:rPr>
        <w:t xml:space="preserve">náměstka primátora hl. m. Praha Jiřího Pospíšila. </w:t>
      </w:r>
    </w:p>
    <w:p w14:paraId="32695377" w14:textId="4D71F41E" w:rsidR="009718C8" w:rsidRDefault="009718C8" w:rsidP="002F3FFC">
      <w:pPr>
        <w:spacing w:after="0" w:line="240" w:lineRule="auto"/>
        <w:jc w:val="both"/>
        <w:rPr>
          <w:color w:val="000000" w:themeColor="text1"/>
        </w:rPr>
      </w:pPr>
      <w:r w:rsidRPr="00F41B6C">
        <w:rPr>
          <w:b/>
          <w:bCs/>
          <w:i/>
          <w:iCs/>
          <w:color w:val="000000" w:themeColor="text1"/>
        </w:rPr>
        <w:t xml:space="preserve">Více info najdete: </w:t>
      </w:r>
      <w:hyperlink r:id="rId12" w:history="1">
        <w:r w:rsidRPr="009718C8">
          <w:rPr>
            <w:rStyle w:val="Hypertextovodkaz"/>
          </w:rPr>
          <w:t>ZDE</w:t>
        </w:r>
      </w:hyperlink>
    </w:p>
    <w:p w14:paraId="7AB1EC6A" w14:textId="6F0EFA1D" w:rsidR="00C95BF2" w:rsidRDefault="00C95BF2" w:rsidP="002F3FFC">
      <w:pPr>
        <w:spacing w:after="0" w:line="240" w:lineRule="auto"/>
        <w:jc w:val="both"/>
        <w:rPr>
          <w:color w:val="000000" w:themeColor="text1"/>
        </w:rPr>
      </w:pPr>
      <w:r w:rsidRPr="00C95BF2">
        <w:rPr>
          <w:b/>
          <w:bCs/>
          <w:i/>
          <w:iCs/>
          <w:color w:val="000000" w:themeColor="text1"/>
        </w:rPr>
        <w:t>Kdy:</w:t>
      </w:r>
      <w:r>
        <w:rPr>
          <w:color w:val="000000" w:themeColor="text1"/>
        </w:rPr>
        <w:t xml:space="preserve"> 21.</w:t>
      </w:r>
      <w:r w:rsidR="00BC544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8. na Výstavišti </w:t>
      </w:r>
    </w:p>
    <w:p w14:paraId="764E8CE9" w14:textId="77777777" w:rsidR="002F3FFC" w:rsidRDefault="002F3FFC" w:rsidP="002F3FF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E80B637" w14:textId="77777777" w:rsidR="002F3FFC" w:rsidRDefault="002F3FFC" w:rsidP="002F3FFC">
      <w:pPr>
        <w:spacing w:after="0" w:line="240" w:lineRule="auto"/>
        <w:jc w:val="center"/>
      </w:pPr>
      <w:r>
        <w:t>***************</w:t>
      </w:r>
    </w:p>
    <w:p w14:paraId="7927107F" w14:textId="77777777" w:rsidR="002F3FFC" w:rsidRDefault="002F3FFC" w:rsidP="009F3397">
      <w:pPr>
        <w:spacing w:after="0" w:line="240" w:lineRule="auto"/>
      </w:pPr>
    </w:p>
    <w:p w14:paraId="5320E4D5" w14:textId="3B5489FC" w:rsidR="00E44125" w:rsidRDefault="00E44125" w:rsidP="009F3397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Nová Spirála – premiéra, koncerty, akce </w:t>
      </w:r>
    </w:p>
    <w:p w14:paraId="3396958E" w14:textId="4A2AD292" w:rsidR="00091E98" w:rsidRDefault="00AC7E29" w:rsidP="009F3397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</w:t>
      </w:r>
      <w:r w:rsidR="00091E98">
        <w:rPr>
          <w:b/>
          <w:bCs/>
          <w:color w:val="000000" w:themeColor="text1"/>
          <w:sz w:val="28"/>
          <w:szCs w:val="28"/>
        </w:rPr>
        <w:t>o celý rok na Výstavišti</w:t>
      </w:r>
    </w:p>
    <w:p w14:paraId="0DEB9DA8" w14:textId="18887FE4" w:rsidR="009F3397" w:rsidRPr="00E44125" w:rsidRDefault="00E44125" w:rsidP="009F3397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</w:t>
      </w:r>
      <w:r w:rsidR="00BC544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9. / premiéra </w:t>
      </w:r>
      <w:proofErr w:type="spellStart"/>
      <w:r>
        <w:rPr>
          <w:b/>
          <w:bCs/>
          <w:color w:val="000000" w:themeColor="text1"/>
          <w:sz w:val="28"/>
          <w:szCs w:val="28"/>
        </w:rPr>
        <w:t>The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Saturn Revue</w:t>
      </w:r>
    </w:p>
    <w:p w14:paraId="57DE8C1B" w14:textId="77777777" w:rsidR="003D37DE" w:rsidRDefault="003D37DE" w:rsidP="003D37DE">
      <w:pPr>
        <w:spacing w:after="0" w:line="240" w:lineRule="auto"/>
        <w:jc w:val="both"/>
        <w:rPr>
          <w:b/>
          <w:bCs/>
          <w:i/>
          <w:iCs/>
        </w:rPr>
      </w:pPr>
    </w:p>
    <w:p w14:paraId="08BCF115" w14:textId="466963E8" w:rsidR="001940F4" w:rsidRDefault="001940F4" w:rsidP="003D37DE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Výběr akcí </w:t>
      </w:r>
      <w:r w:rsidR="00453055">
        <w:rPr>
          <w:b/>
          <w:bCs/>
          <w:i/>
          <w:iCs/>
        </w:rPr>
        <w:t xml:space="preserve">– kompletní program: </w:t>
      </w:r>
      <w:hyperlink r:id="rId13" w:history="1">
        <w:r w:rsidR="00453055">
          <w:rPr>
            <w:rStyle w:val="Hypertextovodkaz"/>
            <w:b/>
            <w:bCs/>
            <w:i/>
            <w:iCs/>
          </w:rPr>
          <w:t>ZDE</w:t>
        </w:r>
      </w:hyperlink>
      <w:r w:rsidR="00453055">
        <w:rPr>
          <w:b/>
          <w:bCs/>
          <w:i/>
          <w:iCs/>
        </w:rPr>
        <w:t xml:space="preserve"> </w:t>
      </w:r>
    </w:p>
    <w:p w14:paraId="1CB63EA2" w14:textId="766BB207" w:rsidR="009F3397" w:rsidRDefault="009F3397" w:rsidP="009F3397">
      <w:pPr>
        <w:spacing w:after="0" w:line="240" w:lineRule="auto"/>
        <w:jc w:val="both"/>
      </w:pPr>
    </w:p>
    <w:p w14:paraId="2B4C91EC" w14:textId="77053951" w:rsidR="002B5346" w:rsidRPr="00F358A4" w:rsidRDefault="002B5346" w:rsidP="009F3397">
      <w:pPr>
        <w:spacing w:after="0" w:line="240" w:lineRule="auto"/>
        <w:jc w:val="both"/>
        <w:rPr>
          <w:b/>
          <w:bCs/>
          <w:i/>
          <w:iCs/>
        </w:rPr>
      </w:pPr>
      <w:r w:rsidRPr="00F358A4">
        <w:rPr>
          <w:b/>
          <w:bCs/>
          <w:i/>
          <w:iCs/>
        </w:rPr>
        <w:t xml:space="preserve">Premiéra </w:t>
      </w:r>
      <w:proofErr w:type="spellStart"/>
      <w:r w:rsidRPr="00F358A4">
        <w:rPr>
          <w:b/>
          <w:bCs/>
          <w:i/>
          <w:iCs/>
        </w:rPr>
        <w:t>The</w:t>
      </w:r>
      <w:proofErr w:type="spellEnd"/>
      <w:r w:rsidRPr="00F358A4">
        <w:rPr>
          <w:b/>
          <w:bCs/>
          <w:i/>
          <w:iCs/>
        </w:rPr>
        <w:t xml:space="preserve"> Saturn Revue</w:t>
      </w:r>
    </w:p>
    <w:p w14:paraId="195E48FD" w14:textId="30B75C71" w:rsidR="00BE5705" w:rsidRDefault="00BE5705" w:rsidP="00BE5705">
      <w:pPr>
        <w:spacing w:after="0" w:line="240" w:lineRule="auto"/>
        <w:jc w:val="both"/>
      </w:pPr>
      <w:r>
        <w:t>Retro-futuristická revue diváky přenese do světa nečekaných zážitků, kde se prolíná hrozba zkázy Země s romantickým příběhem o lásce mezi dvěma zcela odlišnými bytostmi. Představí večer plný fascinujících hereckých výkonů a vizuálního opojení, který oživí atmosféru nočního života 20. let. V</w:t>
      </w:r>
      <w:r w:rsidR="00BC544E">
        <w:t> </w:t>
      </w:r>
      <w:r>
        <w:t>tomto jedinečném představení se spojí čeští i mezinárodní umělci, akrobaté, tanečníci, herci a</w:t>
      </w:r>
      <w:r w:rsidR="00BC544E">
        <w:t> </w:t>
      </w:r>
      <w:r>
        <w:t>zpěváci. Pod zářivými světly a za doprovodu živého big bandu se diváci ponoří do světa, kde se hranice mezi realitou a fantazií stírají. Celé varieté je podpořeno nádhernými kostýmy, velkolepými rekvizitami a dekoracemi ve stylu Art Deco. Opulentní podívaná, která uchvátí každého diváka.</w:t>
      </w:r>
    </w:p>
    <w:p w14:paraId="215A4ADE" w14:textId="056232B9" w:rsidR="00BE5705" w:rsidRDefault="00BE5705" w:rsidP="00BE5705">
      <w:pPr>
        <w:spacing w:after="0" w:line="240" w:lineRule="auto"/>
        <w:jc w:val="both"/>
      </w:pPr>
      <w:proofErr w:type="spellStart"/>
      <w:r>
        <w:t>The</w:t>
      </w:r>
      <w:proofErr w:type="spellEnd"/>
      <w:r>
        <w:t xml:space="preserve"> Saturn Revue vzniká v koprodukci Nové Spirály a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která stojí mimo jiné za </w:t>
      </w:r>
      <w:r w:rsidR="00900F53">
        <w:t xml:space="preserve">úspěchem </w:t>
      </w:r>
      <w:r>
        <w:t xml:space="preserve">Prague </w:t>
      </w:r>
      <w:proofErr w:type="spellStart"/>
      <w:r>
        <w:t>Burlesque</w:t>
      </w:r>
      <w:proofErr w:type="spellEnd"/>
      <w:r>
        <w:t xml:space="preserve"> Show a výstavami H.</w:t>
      </w:r>
      <w:r w:rsidR="00900F53">
        <w:t xml:space="preserve"> </w:t>
      </w:r>
      <w:r>
        <w:t xml:space="preserve">R. </w:t>
      </w:r>
      <w:proofErr w:type="spellStart"/>
      <w:r>
        <w:t>Gigera</w:t>
      </w:r>
      <w:proofErr w:type="spellEnd"/>
      <w:r>
        <w:t>. Premiéra se uskuteční 4. září 2025 v Nové Spirále na Výstavišti.</w:t>
      </w:r>
    </w:p>
    <w:p w14:paraId="5D964826" w14:textId="6B39BED1" w:rsidR="00636712" w:rsidRDefault="00636712" w:rsidP="00BE5705">
      <w:pPr>
        <w:spacing w:after="0" w:line="240" w:lineRule="auto"/>
        <w:jc w:val="both"/>
      </w:pPr>
      <w:r w:rsidRPr="00453055">
        <w:rPr>
          <w:b/>
          <w:bCs/>
          <w:i/>
          <w:iCs/>
        </w:rPr>
        <w:t>Více informací:</w:t>
      </w:r>
      <w:r>
        <w:t xml:space="preserve"> </w:t>
      </w:r>
      <w:hyperlink r:id="rId14" w:history="1">
        <w:r w:rsidR="00453055">
          <w:rPr>
            <w:rStyle w:val="Hypertextovodkaz"/>
          </w:rPr>
          <w:t>ZDE</w:t>
        </w:r>
      </w:hyperlink>
      <w:r w:rsidR="00453055">
        <w:t xml:space="preserve"> </w:t>
      </w:r>
    </w:p>
    <w:p w14:paraId="2B5B0BC7" w14:textId="3F12A506" w:rsidR="00636712" w:rsidRDefault="00636712" w:rsidP="009F3397">
      <w:pPr>
        <w:spacing w:after="0" w:line="240" w:lineRule="auto"/>
        <w:jc w:val="both"/>
      </w:pPr>
      <w:r w:rsidRPr="00636712">
        <w:rPr>
          <w:b/>
          <w:bCs/>
          <w:i/>
          <w:iCs/>
        </w:rPr>
        <w:t>Kdy:</w:t>
      </w:r>
      <w:r>
        <w:t xml:space="preserve"> 4.</w:t>
      </w:r>
      <w:r w:rsidR="00BC544E">
        <w:t xml:space="preserve"> </w:t>
      </w:r>
      <w:r>
        <w:t xml:space="preserve">9. premiéra </w:t>
      </w:r>
    </w:p>
    <w:p w14:paraId="477A2840" w14:textId="77777777" w:rsidR="00636712" w:rsidRDefault="00636712" w:rsidP="009F3397">
      <w:pPr>
        <w:spacing w:after="0" w:line="240" w:lineRule="auto"/>
        <w:jc w:val="both"/>
      </w:pPr>
    </w:p>
    <w:p w14:paraId="6B804F45" w14:textId="0C6416FC" w:rsidR="00636712" w:rsidRPr="00F358A4" w:rsidRDefault="00636712" w:rsidP="009F3397">
      <w:pPr>
        <w:spacing w:after="0" w:line="240" w:lineRule="auto"/>
        <w:jc w:val="both"/>
        <w:rPr>
          <w:b/>
          <w:bCs/>
          <w:i/>
          <w:iCs/>
        </w:rPr>
      </w:pPr>
      <w:r w:rsidRPr="00F358A4">
        <w:rPr>
          <w:b/>
          <w:bCs/>
          <w:i/>
          <w:iCs/>
        </w:rPr>
        <w:t>Madisonské mosty</w:t>
      </w:r>
    </w:p>
    <w:p w14:paraId="11E5B930" w14:textId="23408441" w:rsidR="00636712" w:rsidRDefault="00636712" w:rsidP="00636712">
      <w:pPr>
        <w:spacing w:after="0" w:line="240" w:lineRule="auto"/>
        <w:jc w:val="both"/>
      </w:pPr>
      <w:r>
        <w:t>Milostný příběh, který poprvé ož</w:t>
      </w:r>
      <w:r w:rsidR="00C7279B">
        <w:t>il</w:t>
      </w:r>
      <w:r>
        <w:t xml:space="preserve"> v České republice na divadelních prknech. První činoherní projekt, který uk</w:t>
      </w:r>
      <w:r w:rsidR="00C7279B">
        <w:t xml:space="preserve">azuje </w:t>
      </w:r>
      <w:r>
        <w:t xml:space="preserve">hlavní přednosti Nové Spirály, kdy je každý divák zcela vtažen mezi herce a do celé atmosféry amerického středozápadu. V hlavní roli </w:t>
      </w:r>
      <w:r w:rsidR="00C7279B">
        <w:t xml:space="preserve">excelují </w:t>
      </w:r>
      <w:r>
        <w:t>Vand</w:t>
      </w:r>
      <w:r w:rsidR="00C7279B">
        <w:t>a</w:t>
      </w:r>
      <w:r>
        <w:t xml:space="preserve"> Hybnerov</w:t>
      </w:r>
      <w:r w:rsidR="00C7279B">
        <w:t>á</w:t>
      </w:r>
      <w:r>
        <w:t xml:space="preserve"> a Jan Réva. </w:t>
      </w:r>
    </w:p>
    <w:p w14:paraId="430220F2" w14:textId="058E4564" w:rsidR="00636712" w:rsidRDefault="00636712" w:rsidP="00636712">
      <w:pPr>
        <w:spacing w:after="0" w:line="240" w:lineRule="auto"/>
        <w:jc w:val="both"/>
      </w:pPr>
      <w:r w:rsidRPr="00453055">
        <w:rPr>
          <w:b/>
          <w:bCs/>
          <w:i/>
          <w:iCs/>
        </w:rPr>
        <w:t>Více informací:</w:t>
      </w:r>
      <w:r>
        <w:t xml:space="preserve"> </w:t>
      </w:r>
      <w:hyperlink r:id="rId15" w:history="1">
        <w:r w:rsidR="00453055">
          <w:rPr>
            <w:rStyle w:val="Hypertextovodkaz"/>
          </w:rPr>
          <w:t>ZDE</w:t>
        </w:r>
      </w:hyperlink>
      <w:r w:rsidR="00453055">
        <w:t xml:space="preserve"> </w:t>
      </w:r>
    </w:p>
    <w:p w14:paraId="56D3C5E7" w14:textId="40C29243" w:rsidR="002B5346" w:rsidRDefault="00636712" w:rsidP="009F3397">
      <w:pPr>
        <w:spacing w:after="0" w:line="240" w:lineRule="auto"/>
        <w:jc w:val="both"/>
      </w:pPr>
      <w:r w:rsidRPr="00636712">
        <w:rPr>
          <w:b/>
          <w:bCs/>
        </w:rPr>
        <w:t>Kdy:</w:t>
      </w:r>
      <w:r>
        <w:t xml:space="preserve"> 2025-2026</w:t>
      </w:r>
    </w:p>
    <w:p w14:paraId="32657122" w14:textId="77777777" w:rsidR="00453055" w:rsidRDefault="00453055" w:rsidP="009F3397">
      <w:pPr>
        <w:spacing w:after="0" w:line="240" w:lineRule="auto"/>
        <w:jc w:val="both"/>
      </w:pPr>
    </w:p>
    <w:p w14:paraId="60702A4F" w14:textId="6304F110" w:rsidR="00745966" w:rsidRPr="00745966" w:rsidRDefault="003D37DE" w:rsidP="00745966">
      <w:pPr>
        <w:spacing w:after="0" w:line="240" w:lineRule="auto"/>
        <w:jc w:val="both"/>
        <w:rPr>
          <w:b/>
          <w:bCs/>
          <w:i/>
          <w:iCs/>
        </w:rPr>
      </w:pPr>
      <w:r w:rsidRPr="00F358A4">
        <w:rPr>
          <w:b/>
          <w:bCs/>
          <w:i/>
          <w:iCs/>
        </w:rPr>
        <w:t xml:space="preserve">Sarah </w:t>
      </w:r>
      <w:proofErr w:type="spellStart"/>
      <w:r w:rsidR="004A74A8" w:rsidRPr="00745966">
        <w:rPr>
          <w:b/>
          <w:bCs/>
          <w:i/>
          <w:iCs/>
        </w:rPr>
        <w:t>Willis</w:t>
      </w:r>
      <w:proofErr w:type="spellEnd"/>
      <w:r w:rsidR="004A74A8" w:rsidRPr="00745966">
        <w:rPr>
          <w:b/>
          <w:bCs/>
          <w:i/>
          <w:iCs/>
        </w:rPr>
        <w:t xml:space="preserve"> – Mozart</w:t>
      </w:r>
      <w:r w:rsidR="00745966" w:rsidRPr="00745966">
        <w:rPr>
          <w:b/>
          <w:bCs/>
          <w:i/>
          <w:iCs/>
        </w:rPr>
        <w:t xml:space="preserve"> y Mambo</w:t>
      </w:r>
      <w:r w:rsidR="00745966">
        <w:t xml:space="preserve"> </w:t>
      </w:r>
    </w:p>
    <w:p w14:paraId="4A13EFB1" w14:textId="77777777" w:rsidR="00745966" w:rsidRDefault="00745966" w:rsidP="00745966">
      <w:pPr>
        <w:spacing w:after="0" w:line="240" w:lineRule="auto"/>
        <w:jc w:val="both"/>
      </w:pPr>
      <w:r>
        <w:t xml:space="preserve">V rámci festivalu Dvořákova Praha se představí hráčka na lesní roh Sarah </w:t>
      </w:r>
      <w:proofErr w:type="spellStart"/>
      <w:r>
        <w:t>Willis</w:t>
      </w:r>
      <w:proofErr w:type="spellEnd"/>
      <w:r>
        <w:t xml:space="preserve"> a orchestr z kubánské Havany. Členka Berlínské filharmonie Sarah </w:t>
      </w:r>
      <w:proofErr w:type="spellStart"/>
      <w:r>
        <w:t>Willis</w:t>
      </w:r>
      <w:proofErr w:type="spellEnd"/>
      <w:r>
        <w:t xml:space="preserve"> dle vlastních slov zbožňuje bláznivé projekty, ve kterých se mísí různé hudební styly. Tuto definici bezezbytku naplňuje její srdeční záležitost – projekt </w:t>
      </w:r>
      <w:r>
        <w:lastRenderedPageBreak/>
        <w:t>Mozart y Mambo, v němž se potkávají Mozartovy skladby s původní kubánskou lidovou hudbou. Projekt vznikl spontánně v roce 2017 během její návštěvy v Havaně, kde lektorovala mistrovské kurzy. Jeden z místních hudebníků tehdy prohlásil, že Mozart by byl skvělý Kubánec. I jeho hudba je totiž vášnivá, plná tance, improvizace a – stejně jako Kubánci – i Mozart to „uměl“ se ženami.</w:t>
      </w:r>
    </w:p>
    <w:p w14:paraId="0BC194A5" w14:textId="79DF2EB7" w:rsidR="00BE5705" w:rsidRDefault="00745966" w:rsidP="00745966">
      <w:pPr>
        <w:spacing w:after="0" w:line="240" w:lineRule="auto"/>
        <w:jc w:val="both"/>
      </w:pPr>
      <w:r w:rsidRPr="00745966">
        <w:rPr>
          <w:b/>
          <w:bCs/>
          <w:i/>
          <w:iCs/>
        </w:rPr>
        <w:t>Kdy:</w:t>
      </w:r>
      <w:r>
        <w:t xml:space="preserve"> 18. září</w:t>
      </w:r>
    </w:p>
    <w:p w14:paraId="54110E5E" w14:textId="77777777" w:rsidR="00745966" w:rsidRDefault="00745966" w:rsidP="00745966">
      <w:pPr>
        <w:spacing w:after="0" w:line="240" w:lineRule="auto"/>
        <w:jc w:val="both"/>
      </w:pPr>
    </w:p>
    <w:p w14:paraId="742105F7" w14:textId="653B145E" w:rsidR="00BE5705" w:rsidRPr="00F358A4" w:rsidRDefault="00BE5705" w:rsidP="00BE5705">
      <w:p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F358A4">
        <w:rPr>
          <w:b/>
          <w:bCs/>
          <w:i/>
          <w:iCs/>
        </w:rPr>
        <w:t>Designblok</w:t>
      </w:r>
      <w:proofErr w:type="spellEnd"/>
    </w:p>
    <w:p w14:paraId="31EEB9E3" w14:textId="25F43948" w:rsidR="00BE5705" w:rsidRPr="00BE5705" w:rsidRDefault="00BE5705" w:rsidP="00BE5705">
      <w:pPr>
        <w:spacing w:after="0" w:line="240" w:lineRule="auto"/>
        <w:jc w:val="both"/>
      </w:pPr>
      <w:proofErr w:type="spellStart"/>
      <w:r w:rsidRPr="00BE5705">
        <w:t>Designblok</w:t>
      </w:r>
      <w:proofErr w:type="spellEnd"/>
      <w:r w:rsidRPr="00BE5705">
        <w:t xml:space="preserve"> se po letech vrací na Výstaviště Praha – a to s tématem 27. ročníku: ODVAHA. Hlavním dějištěm největšího středoevropského festivalu designu budou nově zrekonstruované Křižíkovy pavilony a divadlo Nová Spirála, které nabídne konferenci </w:t>
      </w:r>
      <w:proofErr w:type="spellStart"/>
      <w:r w:rsidRPr="00BE5705">
        <w:t>Designblok</w:t>
      </w:r>
      <w:proofErr w:type="spellEnd"/>
      <w:r w:rsidRPr="00BE5705">
        <w:t xml:space="preserve"> </w:t>
      </w:r>
      <w:proofErr w:type="spellStart"/>
      <w:r w:rsidRPr="00BE5705">
        <w:t>Talks</w:t>
      </w:r>
      <w:proofErr w:type="spellEnd"/>
      <w:r w:rsidRPr="00BE5705">
        <w:t xml:space="preserve"> v rámci Dne Profesionálů, slavnostní předávání Cen </w:t>
      </w:r>
      <w:proofErr w:type="spellStart"/>
      <w:r w:rsidRPr="00BE5705">
        <w:t>Designbloku</w:t>
      </w:r>
      <w:proofErr w:type="spellEnd"/>
      <w:r w:rsidRPr="00BE5705">
        <w:t xml:space="preserve"> 2025, a vyvrcholení týdne v podobě módních přehlídek finalistů </w:t>
      </w:r>
      <w:proofErr w:type="spellStart"/>
      <w:r w:rsidRPr="00BE5705">
        <w:t>Diploma</w:t>
      </w:r>
      <w:proofErr w:type="spellEnd"/>
      <w:r w:rsidRPr="00BE5705">
        <w:t xml:space="preserve"> </w:t>
      </w:r>
      <w:proofErr w:type="spellStart"/>
      <w:r w:rsidRPr="00BE5705">
        <w:t>Selection</w:t>
      </w:r>
      <w:proofErr w:type="spellEnd"/>
      <w:r w:rsidRPr="00BE5705">
        <w:t xml:space="preserve">. Festival však zavede návštěvníky i na další výjimečná místa v Praze, jako </w:t>
      </w:r>
      <w:r w:rsidR="00900F53" w:rsidRPr="00BE5705">
        <w:t>j</w:t>
      </w:r>
      <w:r w:rsidR="00900F53">
        <w:t>sou</w:t>
      </w:r>
      <w:r w:rsidR="00900F53" w:rsidRPr="00BE5705">
        <w:t xml:space="preserve"> </w:t>
      </w:r>
      <w:r w:rsidRPr="00BE5705">
        <w:t xml:space="preserve">Letohrádek královny Anny, Uměleckoprůmyslové </w:t>
      </w:r>
      <w:r w:rsidR="00935759" w:rsidRPr="00BE5705">
        <w:t>muzeum</w:t>
      </w:r>
      <w:r w:rsidRPr="00BE5705">
        <w:t xml:space="preserve"> či Galerie Rudolfinum. Od 7. do 12. října 2025 se Na Výstavišti představí více než 150 expozic na ploše přes 5 500 m² to nejlepší z evropského designu.</w:t>
      </w:r>
    </w:p>
    <w:p w14:paraId="2547E12B" w14:textId="0AFD34A5" w:rsidR="00BE5705" w:rsidRDefault="00BE5705" w:rsidP="00BE5705">
      <w:pPr>
        <w:spacing w:after="0" w:line="240" w:lineRule="auto"/>
        <w:jc w:val="both"/>
      </w:pPr>
      <w:r w:rsidRPr="00BE5705">
        <w:rPr>
          <w:b/>
          <w:bCs/>
          <w:i/>
          <w:iCs/>
        </w:rPr>
        <w:t>Kdy:</w:t>
      </w:r>
      <w:r>
        <w:t xml:space="preserve"> 7.-12.</w:t>
      </w:r>
      <w:r w:rsidR="00900F53">
        <w:t xml:space="preserve"> </w:t>
      </w:r>
      <w:r w:rsidR="00D27D1C">
        <w:t>října</w:t>
      </w:r>
    </w:p>
    <w:p w14:paraId="0BB0A376" w14:textId="77777777" w:rsidR="009C05EB" w:rsidRDefault="009C05EB" w:rsidP="00A169F4">
      <w:pPr>
        <w:spacing w:after="0" w:line="240" w:lineRule="auto"/>
        <w:jc w:val="both"/>
      </w:pPr>
    </w:p>
    <w:p w14:paraId="517D163A" w14:textId="77777777" w:rsidR="001940F4" w:rsidRPr="003D37DE" w:rsidRDefault="001940F4" w:rsidP="001940F4">
      <w:pPr>
        <w:spacing w:after="0" w:line="240" w:lineRule="auto"/>
        <w:jc w:val="both"/>
        <w:rPr>
          <w:b/>
          <w:bCs/>
          <w:i/>
          <w:iCs/>
        </w:rPr>
      </w:pPr>
      <w:r w:rsidRPr="003D37DE">
        <w:rPr>
          <w:b/>
          <w:bCs/>
          <w:i/>
          <w:iCs/>
        </w:rPr>
        <w:t>Vojta Dyk</w:t>
      </w:r>
    </w:p>
    <w:p w14:paraId="46CA968C" w14:textId="4BC1F5C2" w:rsidR="001940F4" w:rsidRDefault="001940F4" w:rsidP="001940F4">
      <w:pPr>
        <w:spacing w:after="0" w:line="240" w:lineRule="auto"/>
        <w:jc w:val="both"/>
      </w:pPr>
      <w:r>
        <w:t xml:space="preserve">Sólový koncert Vojtěcha Dyka s živým klavírním doprovodem </w:t>
      </w:r>
      <w:r w:rsidR="00A7080B" w:rsidRPr="00A7080B">
        <w:t xml:space="preserve">v podání Jana </w:t>
      </w:r>
      <w:proofErr w:type="spellStart"/>
      <w:r w:rsidR="00A7080B" w:rsidRPr="00A7080B">
        <w:t>Uviry</w:t>
      </w:r>
      <w:proofErr w:type="spellEnd"/>
      <w:r w:rsidR="00A7080B" w:rsidRPr="00A7080B">
        <w:t xml:space="preserve"> </w:t>
      </w:r>
      <w:r w:rsidR="00A7080B">
        <w:t xml:space="preserve">se uskuteční </w:t>
      </w:r>
      <w:r>
        <w:t>17. října. S repertoárem písní autorských, převzatých, českých i zahraničních, popových, šansonových, muzikálových, ale i žánru klasického.</w:t>
      </w:r>
    </w:p>
    <w:p w14:paraId="6931F875" w14:textId="0AD458EB" w:rsidR="001940F4" w:rsidRDefault="001940F4" w:rsidP="00A169F4">
      <w:pPr>
        <w:spacing w:after="0" w:line="240" w:lineRule="auto"/>
        <w:jc w:val="both"/>
      </w:pPr>
      <w:r w:rsidRPr="003D37DE">
        <w:rPr>
          <w:b/>
          <w:bCs/>
          <w:i/>
          <w:iCs/>
        </w:rPr>
        <w:t>Kdy:</w:t>
      </w:r>
      <w:r>
        <w:t xml:space="preserve"> </w:t>
      </w:r>
      <w:r w:rsidRPr="003D37DE">
        <w:t xml:space="preserve">17. října </w:t>
      </w:r>
    </w:p>
    <w:p w14:paraId="7F113076" w14:textId="77777777" w:rsidR="001940F4" w:rsidRDefault="001940F4" w:rsidP="00A169F4">
      <w:pPr>
        <w:spacing w:after="0" w:line="240" w:lineRule="auto"/>
        <w:jc w:val="both"/>
      </w:pPr>
    </w:p>
    <w:p w14:paraId="2B744E1B" w14:textId="0F9DEAEE" w:rsidR="009C05EB" w:rsidRPr="001940F4" w:rsidRDefault="009C05EB" w:rsidP="00A169F4">
      <w:pPr>
        <w:spacing w:after="0" w:line="240" w:lineRule="auto"/>
        <w:jc w:val="both"/>
        <w:rPr>
          <w:b/>
          <w:bCs/>
          <w:i/>
          <w:iCs/>
        </w:rPr>
      </w:pPr>
      <w:r w:rsidRPr="001940F4">
        <w:rPr>
          <w:b/>
          <w:bCs/>
          <w:i/>
          <w:iCs/>
        </w:rPr>
        <w:t>Derniéra Vzkříšení</w:t>
      </w:r>
    </w:p>
    <w:p w14:paraId="1BBC046B" w14:textId="64129C6C" w:rsidR="009C05EB" w:rsidRDefault="009C05EB" w:rsidP="00A169F4">
      <w:pPr>
        <w:spacing w:after="0" w:line="240" w:lineRule="auto"/>
        <w:jc w:val="both"/>
      </w:pPr>
      <w:r>
        <w:t xml:space="preserve">Poslední šance vidět multimediální show Vzkříšení, která před rokem otevírala brány Nové Spirály po více než dvaceti letech. Show, </w:t>
      </w:r>
      <w:r w:rsidRPr="009C05EB">
        <w:t xml:space="preserve">kde se snoubí světové popové hity s legendárními melodiemi z </w:t>
      </w:r>
      <w:proofErr w:type="spellStart"/>
      <w:r w:rsidRPr="009C05EB">
        <w:t>Jesus</w:t>
      </w:r>
      <w:proofErr w:type="spellEnd"/>
      <w:r w:rsidRPr="009C05EB">
        <w:t xml:space="preserve"> Christ Superstar nebo </w:t>
      </w:r>
      <w:proofErr w:type="spellStart"/>
      <w:r w:rsidRPr="009C05EB">
        <w:t>Greatest</w:t>
      </w:r>
      <w:proofErr w:type="spellEnd"/>
      <w:r w:rsidRPr="009C05EB">
        <w:t xml:space="preserve"> Showman</w:t>
      </w:r>
      <w:r w:rsidR="00900F53">
        <w:t>,</w:t>
      </w:r>
      <w:r>
        <w:t xml:space="preserve"> odhalí všechny přednosti unikátních kruhových prostor</w:t>
      </w:r>
      <w:r w:rsidRPr="009C05EB">
        <w:t xml:space="preserve">. Večerem nabitým hudbou, zpěvem a tancem </w:t>
      </w:r>
      <w:r>
        <w:t>v</w:t>
      </w:r>
      <w:r w:rsidRPr="009C05EB">
        <w:t xml:space="preserve">ás provede Vypravěč, který </w:t>
      </w:r>
      <w:r>
        <w:t>v</w:t>
      </w:r>
      <w:r w:rsidRPr="009C05EB">
        <w:t>ás doslova vtáhne do světa, kde se moderní technologie spojuje s uměním. Zažijte jedinečnou show, která je zároveň oslavou minulosti a vyhlídkou do budoucnosti.</w:t>
      </w:r>
    </w:p>
    <w:p w14:paraId="70E72C34" w14:textId="47AF8316" w:rsidR="009C05EB" w:rsidRDefault="009C05EB" w:rsidP="00A169F4">
      <w:pPr>
        <w:spacing w:after="0" w:line="240" w:lineRule="auto"/>
        <w:jc w:val="both"/>
      </w:pPr>
      <w:r w:rsidRPr="001940F4">
        <w:rPr>
          <w:b/>
          <w:bCs/>
          <w:i/>
          <w:iCs/>
        </w:rPr>
        <w:t>Kdy:</w:t>
      </w:r>
      <w:r>
        <w:t xml:space="preserve"> 25. října</w:t>
      </w:r>
    </w:p>
    <w:p w14:paraId="5C8240D2" w14:textId="77777777" w:rsidR="002F43E4" w:rsidRDefault="002F43E4" w:rsidP="00E76666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2BCAABA" w14:textId="77777777" w:rsidR="002F43E4" w:rsidRDefault="002F43E4" w:rsidP="002F43E4">
      <w:pPr>
        <w:spacing w:after="0" w:line="240" w:lineRule="auto"/>
        <w:jc w:val="center"/>
      </w:pPr>
      <w:r>
        <w:t>***************</w:t>
      </w:r>
    </w:p>
    <w:p w14:paraId="4381EE75" w14:textId="77777777" w:rsidR="00AA0C37" w:rsidRDefault="00AA0C37" w:rsidP="00DB722D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102BC2F3" w14:textId="58F4D450" w:rsidR="00DB722D" w:rsidRDefault="00E44125" w:rsidP="00DB722D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27.9. / Den hrdinů – desátý ročník představí humanitární základnu </w:t>
      </w:r>
    </w:p>
    <w:p w14:paraId="12FB0F13" w14:textId="4E6D80FE" w:rsidR="00E44125" w:rsidRPr="00067EE1" w:rsidRDefault="00E44125" w:rsidP="00DB722D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067EE1">
        <w:rPr>
          <w:b/>
          <w:bCs/>
          <w:color w:val="FF0000"/>
          <w:sz w:val="28"/>
          <w:szCs w:val="28"/>
        </w:rPr>
        <w:t xml:space="preserve">26.9. / Tisková konference ke Dni hrdinů </w:t>
      </w:r>
    </w:p>
    <w:p w14:paraId="03574940" w14:textId="77777777" w:rsidR="00621DC4" w:rsidRDefault="00621DC4" w:rsidP="00DB722D">
      <w:pPr>
        <w:spacing w:after="0" w:line="240" w:lineRule="auto"/>
        <w:jc w:val="both"/>
      </w:pPr>
    </w:p>
    <w:p w14:paraId="48ADC41D" w14:textId="5384833A" w:rsidR="00621DC4" w:rsidRPr="00621DC4" w:rsidRDefault="00621DC4" w:rsidP="00DB722D">
      <w:pPr>
        <w:spacing w:after="0" w:line="240" w:lineRule="auto"/>
        <w:jc w:val="both"/>
        <w:rPr>
          <w:b/>
          <w:bCs/>
          <w:i/>
          <w:iCs/>
        </w:rPr>
      </w:pPr>
      <w:r w:rsidRPr="00316529">
        <w:rPr>
          <w:b/>
          <w:bCs/>
          <w:i/>
          <w:iCs/>
          <w:highlight w:val="lightGray"/>
        </w:rPr>
        <w:t>Tisková konference</w:t>
      </w:r>
    </w:p>
    <w:p w14:paraId="79E2A251" w14:textId="169A7472" w:rsidR="00DB722D" w:rsidRDefault="00621DC4" w:rsidP="00DB722D">
      <w:pPr>
        <w:spacing w:after="0" w:line="240" w:lineRule="auto"/>
        <w:jc w:val="both"/>
      </w:pPr>
      <w:r>
        <w:t>Ještě, než vypukne desátý ročník Dne hrdinů, kterému předchází Týden hrdinů pro školy, v pátek 26.</w:t>
      </w:r>
      <w:r w:rsidR="00900F53">
        <w:t> </w:t>
      </w:r>
      <w:r>
        <w:t>9. se uskuteční tisková konference na Výstavišti pořádaná ve spolupráci Výstaviště Pr</w:t>
      </w:r>
      <w:r w:rsidR="00AE7A56">
        <w:t>a</w:t>
      </w:r>
      <w:r>
        <w:t xml:space="preserve">ha a Hasičského záchranného sboru. </w:t>
      </w:r>
    </w:p>
    <w:p w14:paraId="7C11E474" w14:textId="546E81A6" w:rsidR="00621DC4" w:rsidRDefault="00621DC4" w:rsidP="00DB722D">
      <w:pPr>
        <w:spacing w:after="0" w:line="240" w:lineRule="auto"/>
        <w:jc w:val="both"/>
      </w:pPr>
      <w:r w:rsidRPr="00621DC4">
        <w:rPr>
          <w:b/>
          <w:bCs/>
          <w:i/>
          <w:iCs/>
        </w:rPr>
        <w:t>Kdy:</w:t>
      </w:r>
      <w:r>
        <w:t xml:space="preserve"> 26.</w:t>
      </w:r>
      <w:r w:rsidR="00900F53">
        <w:t xml:space="preserve"> </w:t>
      </w:r>
      <w:r>
        <w:t xml:space="preserve">9. na Výstavišti </w:t>
      </w:r>
    </w:p>
    <w:p w14:paraId="7BB1EA0B" w14:textId="77777777" w:rsidR="00621DC4" w:rsidRDefault="00621DC4" w:rsidP="00DB722D">
      <w:pPr>
        <w:spacing w:after="0" w:line="240" w:lineRule="auto"/>
        <w:jc w:val="both"/>
      </w:pPr>
    </w:p>
    <w:p w14:paraId="12DB1FF4" w14:textId="7445550E" w:rsidR="00082512" w:rsidRPr="00082512" w:rsidRDefault="00621DC4" w:rsidP="00082512">
      <w:pPr>
        <w:spacing w:after="0" w:line="240" w:lineRule="auto"/>
        <w:jc w:val="both"/>
        <w:rPr>
          <w:b/>
          <w:bCs/>
          <w:i/>
          <w:iCs/>
        </w:rPr>
      </w:pPr>
      <w:r w:rsidRPr="00316529">
        <w:rPr>
          <w:b/>
          <w:bCs/>
          <w:i/>
          <w:iCs/>
          <w:highlight w:val="lightGray"/>
        </w:rPr>
        <w:t xml:space="preserve">Týden </w:t>
      </w:r>
      <w:r w:rsidR="00082512" w:rsidRPr="00316529">
        <w:rPr>
          <w:b/>
          <w:bCs/>
          <w:i/>
          <w:iCs/>
          <w:highlight w:val="lightGray"/>
        </w:rPr>
        <w:t>hrdinů – Vzdělávací část pro ZŠ a SŠ</w:t>
      </w:r>
    </w:p>
    <w:p w14:paraId="02702AE4" w14:textId="0E1C8CDE" w:rsidR="00082512" w:rsidRDefault="00082512" w:rsidP="00082512">
      <w:pPr>
        <w:spacing w:after="0" w:line="240" w:lineRule="auto"/>
        <w:jc w:val="both"/>
      </w:pPr>
      <w:r>
        <w:rPr>
          <w:rFonts w:hint="cs"/>
        </w:rPr>
        <w:t>●</w:t>
      </w:r>
      <w:r>
        <w:t xml:space="preserve"> Malý hrdina – 2. a 4. třídy ZŠ / 1 000 dětí, program ve spolupráci s HZS, ZZS, MP a PČR</w:t>
      </w:r>
    </w:p>
    <w:p w14:paraId="7949DAE4" w14:textId="6810102B" w:rsidR="00621DC4" w:rsidRDefault="00082512" w:rsidP="00082512">
      <w:pPr>
        <w:spacing w:after="0" w:line="240" w:lineRule="auto"/>
        <w:jc w:val="both"/>
      </w:pPr>
      <w:r>
        <w:rPr>
          <w:rFonts w:hint="cs"/>
        </w:rPr>
        <w:t>●</w:t>
      </w:r>
      <w:r>
        <w:t xml:space="preserve"> Hrdina provozu – 6. a 9. třídy ZŠ / 1 000 dětí, program ve spolupráci s BESIP, DP a 1. lékařskou fakultou UK</w:t>
      </w:r>
    </w:p>
    <w:p w14:paraId="50A938C7" w14:textId="15D69403" w:rsidR="00082512" w:rsidRDefault="00082512" w:rsidP="00082512">
      <w:pPr>
        <w:spacing w:after="0" w:line="240" w:lineRule="auto"/>
        <w:jc w:val="both"/>
      </w:pPr>
      <w:r w:rsidRPr="00082512">
        <w:rPr>
          <w:b/>
          <w:bCs/>
          <w:i/>
          <w:iCs/>
        </w:rPr>
        <w:t>Kdy:</w:t>
      </w:r>
      <w:r>
        <w:t xml:space="preserve"> 23.-26.</w:t>
      </w:r>
      <w:r w:rsidR="00900F53">
        <w:t xml:space="preserve"> </w:t>
      </w:r>
      <w:r>
        <w:t xml:space="preserve">9. na Výstavišti a v Holešovické tržnici </w:t>
      </w:r>
    </w:p>
    <w:p w14:paraId="4CD20142" w14:textId="77777777" w:rsidR="00082512" w:rsidRDefault="00082512" w:rsidP="00082512">
      <w:pPr>
        <w:spacing w:after="0" w:line="240" w:lineRule="auto"/>
        <w:jc w:val="both"/>
      </w:pPr>
    </w:p>
    <w:p w14:paraId="2F1F5D5E" w14:textId="77777777" w:rsidR="00662A82" w:rsidRDefault="00662A82" w:rsidP="00082512">
      <w:pPr>
        <w:spacing w:after="0" w:line="240" w:lineRule="auto"/>
        <w:jc w:val="both"/>
      </w:pPr>
    </w:p>
    <w:p w14:paraId="7CBEBF17" w14:textId="77777777" w:rsidR="00662A82" w:rsidRDefault="00662A82" w:rsidP="00082512">
      <w:pPr>
        <w:spacing w:after="0" w:line="240" w:lineRule="auto"/>
        <w:jc w:val="both"/>
      </w:pPr>
    </w:p>
    <w:p w14:paraId="642A3A83" w14:textId="34BA91B3" w:rsidR="00621DC4" w:rsidRPr="00621DC4" w:rsidRDefault="00621DC4" w:rsidP="00DB722D">
      <w:pPr>
        <w:spacing w:after="0" w:line="240" w:lineRule="auto"/>
        <w:jc w:val="both"/>
        <w:rPr>
          <w:b/>
          <w:bCs/>
          <w:i/>
          <w:iCs/>
        </w:rPr>
      </w:pPr>
      <w:r w:rsidRPr="00316529">
        <w:rPr>
          <w:b/>
          <w:bCs/>
          <w:i/>
          <w:iCs/>
          <w:highlight w:val="lightGray"/>
        </w:rPr>
        <w:lastRenderedPageBreak/>
        <w:t>Den hrdinů</w:t>
      </w:r>
    </w:p>
    <w:p w14:paraId="62568BD2" w14:textId="0466A6AA" w:rsidR="00621DC4" w:rsidRDefault="00621DC4" w:rsidP="00621DC4">
      <w:pPr>
        <w:spacing w:after="0" w:line="240" w:lineRule="auto"/>
        <w:jc w:val="both"/>
      </w:pPr>
      <w:r>
        <w:t>Poprvé v Praze: Materiální základna humanitární pomoci</w:t>
      </w:r>
    </w:p>
    <w:p w14:paraId="2D3ED9F9" w14:textId="77777777" w:rsidR="00621DC4" w:rsidRDefault="00621DC4" w:rsidP="00621DC4">
      <w:pPr>
        <w:spacing w:after="0" w:line="240" w:lineRule="auto"/>
        <w:jc w:val="both"/>
      </w:pPr>
      <w:r>
        <w:t>Chtěli byste na vlastní kůži zažít, jak vypadá nouzové bydlení při přírodní katastrofě? Přijďte se seznámit s prací integrovaných záchranných složek na Výstaviště. Vůbec poprvé bude představená veřejnosti ´Materiální základna humanitární pomoci´ – zařízení vytvořené za účelem zabezpečení základních životních potřeb obyvatelstva v případě mimořádné události. Letošní 10. ročník akce nese téma "Bezpečně v nebezpečí".</w:t>
      </w:r>
    </w:p>
    <w:p w14:paraId="5F3CE166" w14:textId="77777777" w:rsidR="00621DC4" w:rsidRDefault="00621DC4" w:rsidP="00621DC4">
      <w:pPr>
        <w:spacing w:after="0" w:line="240" w:lineRule="auto"/>
        <w:jc w:val="both"/>
      </w:pPr>
    </w:p>
    <w:p w14:paraId="3D9FEBE2" w14:textId="77777777" w:rsidR="00621DC4" w:rsidRPr="00621DC4" w:rsidRDefault="00621DC4" w:rsidP="00621DC4">
      <w:pPr>
        <w:spacing w:after="0" w:line="240" w:lineRule="auto"/>
        <w:jc w:val="both"/>
        <w:rPr>
          <w:i/>
          <w:iCs/>
        </w:rPr>
      </w:pPr>
      <w:r w:rsidRPr="00621DC4">
        <w:rPr>
          <w:i/>
          <w:iCs/>
        </w:rPr>
        <w:t>Na co se můžete těšit?</w:t>
      </w:r>
    </w:p>
    <w:p w14:paraId="3B29112C" w14:textId="77777777" w:rsidR="00621DC4" w:rsidRDefault="00621DC4" w:rsidP="00621DC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Prohlédněte si ukázky techniky a vybavení složek integrovaného záchranného systému. Na místě budou vozidla od Zdravotnické záchranné služby HMP, kolový obrněnec Pandur od Armády ČR, policejní vrtulník a další unikáty.</w:t>
      </w:r>
    </w:p>
    <w:p w14:paraId="36CDA4C7" w14:textId="77777777" w:rsidR="00144BFB" w:rsidRDefault="00144BFB" w:rsidP="00621DC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144BFB">
        <w:t xml:space="preserve">V Křižíkově pavilonu B je připraven interaktivní program s tématem Bezpečně v on-line prostoru. </w:t>
      </w:r>
    </w:p>
    <w:p w14:paraId="028D8215" w14:textId="3BF791CD" w:rsidR="00144BFB" w:rsidRDefault="00144BFB" w:rsidP="00621DC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144BFB">
        <w:t xml:space="preserve">Sekce Bezpečně v nebezpečí, kdy se můžete seznámit s prací organizací pomáhajících v různých formách nebezpečí, </w:t>
      </w:r>
      <w:r>
        <w:t>které můžete denně potkat nejen na ulicích</w:t>
      </w:r>
      <w:r w:rsidRPr="00144BFB">
        <w:t xml:space="preserve">. </w:t>
      </w:r>
    </w:p>
    <w:p w14:paraId="46A8A384" w14:textId="74DBFEDF" w:rsidR="00621DC4" w:rsidRDefault="00621DC4" w:rsidP="00621DC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Děti se mohou stát opravdovými hrdiny a vyzkoušet si, jak jsou na tom se znalostmi při přivolání pomoci. Připravena je bojovka "Cesta malého hrdiny" a </w:t>
      </w:r>
      <w:proofErr w:type="spellStart"/>
      <w:r>
        <w:t>šifrovačka</w:t>
      </w:r>
      <w:proofErr w:type="spellEnd"/>
      <w:r>
        <w:t xml:space="preserve"> pro větší děti.</w:t>
      </w:r>
    </w:p>
    <w:p w14:paraId="4E95D6B2" w14:textId="77777777" w:rsidR="00621DC4" w:rsidRDefault="00621DC4" w:rsidP="00621DC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Sledujte práci profesionálních hasičů při vyprošťování osob z havarovaných vozidel. Cca 20 týmů z celé republiky se utká v 30. ročníku Memoriálu JUDr. Františka Kohouta ve vyprošťování osob z havarovaných vozidel.</w:t>
      </w:r>
    </w:p>
    <w:p w14:paraId="2F6EC266" w14:textId="12B14E2D" w:rsidR="00621DC4" w:rsidRDefault="00621DC4" w:rsidP="00621DC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Fanděte mladým hasičům v soutěži v požárním sportu, kde se utkají desítky dětí v</w:t>
      </w:r>
      <w:r w:rsidR="00900F53">
        <w:t> </w:t>
      </w:r>
      <w:r>
        <w:t>dovednostech, které musí ovládat každý mladý požárník.</w:t>
      </w:r>
    </w:p>
    <w:p w14:paraId="7E227F1C" w14:textId="77777777" w:rsidR="00205774" w:rsidRDefault="00205774" w:rsidP="00082512">
      <w:pPr>
        <w:spacing w:after="0" w:line="240" w:lineRule="auto"/>
        <w:jc w:val="both"/>
        <w:rPr>
          <w:b/>
          <w:bCs/>
          <w:i/>
          <w:iCs/>
        </w:rPr>
      </w:pPr>
    </w:p>
    <w:p w14:paraId="6AFAB132" w14:textId="47D2D42C" w:rsidR="00316529" w:rsidRDefault="00316529" w:rsidP="00082512">
      <w:pPr>
        <w:spacing w:after="0" w:line="240" w:lineRule="auto"/>
        <w:jc w:val="both"/>
      </w:pPr>
      <w:r w:rsidRPr="00316529">
        <w:rPr>
          <w:b/>
          <w:bCs/>
          <w:i/>
          <w:iCs/>
        </w:rPr>
        <w:t>Více info najdete:</w:t>
      </w:r>
      <w:r>
        <w:t xml:space="preserve"> </w:t>
      </w:r>
      <w:hyperlink r:id="rId16" w:history="1">
        <w:r>
          <w:rPr>
            <w:rStyle w:val="Hypertextovodkaz"/>
          </w:rPr>
          <w:t>ZDE</w:t>
        </w:r>
      </w:hyperlink>
      <w:r>
        <w:t xml:space="preserve"> </w:t>
      </w:r>
    </w:p>
    <w:p w14:paraId="7F8F2186" w14:textId="0A38A4AA" w:rsidR="00082512" w:rsidRDefault="00082512" w:rsidP="00082512">
      <w:pPr>
        <w:spacing w:after="0" w:line="240" w:lineRule="auto"/>
        <w:jc w:val="both"/>
      </w:pPr>
      <w:r w:rsidRPr="00082512">
        <w:rPr>
          <w:b/>
          <w:bCs/>
          <w:i/>
          <w:iCs/>
        </w:rPr>
        <w:t>Kdy:</w:t>
      </w:r>
      <w:r>
        <w:t xml:space="preserve"> 27.</w:t>
      </w:r>
      <w:r w:rsidR="00900F53">
        <w:t xml:space="preserve"> </w:t>
      </w:r>
      <w:r>
        <w:t xml:space="preserve">9. na Výstavišti </w:t>
      </w:r>
    </w:p>
    <w:p w14:paraId="2E4D86B9" w14:textId="77777777" w:rsidR="00082512" w:rsidRDefault="00082512" w:rsidP="00082512">
      <w:pPr>
        <w:spacing w:after="0" w:line="240" w:lineRule="auto"/>
        <w:jc w:val="both"/>
      </w:pPr>
    </w:p>
    <w:p w14:paraId="7888ECB4" w14:textId="2515522B" w:rsidR="00AA0C37" w:rsidRPr="00082512" w:rsidRDefault="00082512" w:rsidP="00E76666">
      <w:pPr>
        <w:spacing w:after="0" w:line="240" w:lineRule="auto"/>
        <w:jc w:val="both"/>
      </w:pPr>
      <w:r>
        <w:t xml:space="preserve">A samozřejmě všechny hlavní složky IZS. </w:t>
      </w:r>
    </w:p>
    <w:p w14:paraId="36C689AC" w14:textId="77777777" w:rsidR="00AA0C37" w:rsidRDefault="00AA0C37" w:rsidP="00E76666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60751DF" w14:textId="77777777" w:rsidR="00DB722D" w:rsidRDefault="00DB722D" w:rsidP="00DB722D">
      <w:pPr>
        <w:spacing w:after="0" w:line="240" w:lineRule="auto"/>
        <w:jc w:val="center"/>
      </w:pPr>
      <w:r>
        <w:t>***************</w:t>
      </w:r>
    </w:p>
    <w:p w14:paraId="4CEF5E73" w14:textId="77777777" w:rsidR="00DB722D" w:rsidRDefault="00DB722D" w:rsidP="00E76666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72265E2" w14:textId="0304944F" w:rsidR="00CD77D1" w:rsidRDefault="00CD77D1" w:rsidP="00E76666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0" w:name="OLE_LINK3"/>
      <w:r>
        <w:rPr>
          <w:b/>
          <w:bCs/>
          <w:sz w:val="28"/>
          <w:szCs w:val="28"/>
        </w:rPr>
        <w:t xml:space="preserve">Výstava </w:t>
      </w:r>
      <w:proofErr w:type="spellStart"/>
      <w:r>
        <w:rPr>
          <w:b/>
          <w:bCs/>
          <w:sz w:val="28"/>
          <w:szCs w:val="28"/>
        </w:rPr>
        <w:t>Krampus</w:t>
      </w:r>
      <w:proofErr w:type="spellEnd"/>
      <w:r>
        <w:rPr>
          <w:b/>
          <w:bCs/>
          <w:sz w:val="28"/>
          <w:szCs w:val="28"/>
        </w:rPr>
        <w:t xml:space="preserve"> </w:t>
      </w:r>
      <w:r w:rsidR="00275145">
        <w:rPr>
          <w:b/>
          <w:bCs/>
          <w:sz w:val="28"/>
          <w:szCs w:val="28"/>
        </w:rPr>
        <w:t xml:space="preserve">masek </w:t>
      </w:r>
      <w:r>
        <w:rPr>
          <w:b/>
          <w:bCs/>
          <w:sz w:val="28"/>
          <w:szCs w:val="28"/>
        </w:rPr>
        <w:t>na Výstavišti v pavilonu Bohemia</w:t>
      </w:r>
    </w:p>
    <w:p w14:paraId="2E07C776" w14:textId="3710D337" w:rsidR="00CD77D1" w:rsidRDefault="001C209C" w:rsidP="00E76666">
      <w:pPr>
        <w:spacing w:after="0" w:line="240" w:lineRule="auto"/>
        <w:jc w:val="both"/>
      </w:pPr>
      <w:r>
        <w:t xml:space="preserve">Zajímá vás, jak vznikají čertovské </w:t>
      </w:r>
      <w:proofErr w:type="spellStart"/>
      <w:r>
        <w:t>krampus</w:t>
      </w:r>
      <w:proofErr w:type="spellEnd"/>
      <w:r>
        <w:t xml:space="preserve"> masky a kolik hodin práce za jednou takovou maskou stojí? </w:t>
      </w:r>
      <w:r w:rsidR="00275145">
        <w:t xml:space="preserve">Chcete si vyzkoušet, jak jste na tom se strachem, když </w:t>
      </w:r>
      <w:r w:rsidR="00900F53">
        <w:t xml:space="preserve">pohlédnete </w:t>
      </w:r>
      <w:r w:rsidR="00275145">
        <w:t xml:space="preserve">do tváře pekelníků z blízka? </w:t>
      </w:r>
      <w:r>
        <w:t xml:space="preserve">Pokud ano, přijďte se naladit na pozdější tradiční </w:t>
      </w:r>
      <w:proofErr w:type="spellStart"/>
      <w:r>
        <w:t>Krampus</w:t>
      </w:r>
      <w:proofErr w:type="spellEnd"/>
      <w:r>
        <w:t xml:space="preserve"> show do pavilonu Bohemia na Výstavišti o víkendu </w:t>
      </w:r>
      <w:r w:rsidR="00CD77D1" w:rsidRPr="00CD77D1">
        <w:t>17.</w:t>
      </w:r>
      <w:r w:rsidR="00CD77D1">
        <w:t>-</w:t>
      </w:r>
      <w:r w:rsidR="00CD77D1" w:rsidRPr="00CD77D1">
        <w:t>19.</w:t>
      </w:r>
      <w:r w:rsidR="00CD77D1">
        <w:t xml:space="preserve"> října</w:t>
      </w:r>
      <w:r>
        <w:t>, kde uvidíte nejen přehlídku masek, ale také ukázky, jak přicházejí na svět. A určitě si bude i s kým popovídat nejen o všech čertovinách</w:t>
      </w:r>
      <w:r w:rsidR="00275145">
        <w:t xml:space="preserve"> třeba s týmem certi.cz, kteří výstavu spolu s Výstavištěm Praha spolupořádají stejně jako </w:t>
      </w:r>
      <w:proofErr w:type="spellStart"/>
      <w:r w:rsidR="00275145">
        <w:t>Krampus</w:t>
      </w:r>
      <w:proofErr w:type="spellEnd"/>
      <w:r w:rsidR="00275145">
        <w:t xml:space="preserve"> show! </w:t>
      </w:r>
    </w:p>
    <w:p w14:paraId="133B449F" w14:textId="513B6CCC" w:rsidR="00921A44" w:rsidRPr="00CD77D1" w:rsidRDefault="00921A44" w:rsidP="00E76666">
      <w:pPr>
        <w:spacing w:after="0" w:line="240" w:lineRule="auto"/>
        <w:jc w:val="both"/>
      </w:pPr>
      <w:r w:rsidRPr="00921A44">
        <w:rPr>
          <w:b/>
          <w:bCs/>
          <w:i/>
          <w:iCs/>
        </w:rPr>
        <w:t>Kdy:</w:t>
      </w:r>
      <w:r>
        <w:t xml:space="preserve"> 17.-19. 10. </w:t>
      </w:r>
    </w:p>
    <w:bookmarkEnd w:id="0"/>
    <w:p w14:paraId="7D1C268E" w14:textId="77777777" w:rsidR="00CD77D1" w:rsidRDefault="00CD77D1" w:rsidP="00E76666">
      <w:pPr>
        <w:spacing w:after="0" w:line="240" w:lineRule="auto"/>
        <w:jc w:val="both"/>
        <w:rPr>
          <w:sz w:val="28"/>
          <w:szCs w:val="28"/>
        </w:rPr>
      </w:pPr>
    </w:p>
    <w:p w14:paraId="1ED11B2F" w14:textId="77777777" w:rsidR="001C209C" w:rsidRDefault="001C209C" w:rsidP="001C209C">
      <w:pPr>
        <w:spacing w:after="0" w:line="240" w:lineRule="auto"/>
        <w:jc w:val="center"/>
      </w:pPr>
      <w:r>
        <w:t>***************</w:t>
      </w:r>
    </w:p>
    <w:p w14:paraId="246F214A" w14:textId="77777777" w:rsidR="00F358A4" w:rsidRDefault="00F358A4" w:rsidP="00E76666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3F12C40" w14:textId="364E62ED" w:rsidR="009F3397" w:rsidRPr="00E44125" w:rsidRDefault="00E44125" w:rsidP="009F3397">
      <w:pPr>
        <w:spacing w:after="0" w:line="240" w:lineRule="auto"/>
        <w:jc w:val="both"/>
        <w:rPr>
          <w:color w:val="000000" w:themeColor="text1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Krampus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show </w:t>
      </w:r>
    </w:p>
    <w:p w14:paraId="44D9E760" w14:textId="1EC6D352" w:rsidR="007D7DFE" w:rsidRDefault="007D7DFE" w:rsidP="007D7DFE">
      <w:pPr>
        <w:spacing w:after="0" w:line="240" w:lineRule="auto"/>
        <w:jc w:val="both"/>
      </w:pPr>
      <w:r>
        <w:t xml:space="preserve">Nenechte si ujít děsivou </w:t>
      </w:r>
      <w:proofErr w:type="spellStart"/>
      <w:r>
        <w:t>Krampus</w:t>
      </w:r>
      <w:proofErr w:type="spellEnd"/>
      <w:r>
        <w:t xml:space="preserve"> show a užijte si ve venkovní části areálu Výstaviště Praha peklo plné temných postav. Letošní rok vás bude děsit více než 150 </w:t>
      </w:r>
      <w:proofErr w:type="spellStart"/>
      <w:r>
        <w:t>krampus</w:t>
      </w:r>
      <w:proofErr w:type="spellEnd"/>
      <w:r>
        <w:t xml:space="preserve"> postav z proslulých rakouských průvodů. Ti jsou známí svými propracovanými maskami, kravskými zvonci, kožichy, řetězy a ohni. Strach z nich jde na první pohled! Připravte se proto na pořádnou dávku adrenalinu, která vám rozbuší srdce.</w:t>
      </w:r>
    </w:p>
    <w:p w14:paraId="768E3101" w14:textId="4D837612" w:rsidR="007D7DFE" w:rsidRDefault="007D7DFE" w:rsidP="007D7DFE">
      <w:pPr>
        <w:spacing w:after="0" w:line="240" w:lineRule="auto"/>
        <w:jc w:val="both"/>
      </w:pPr>
      <w:r>
        <w:t xml:space="preserve">Letos kromě českých skupin přivítáme i dvě rakouské. Ty české si pro vás připravily nové vychytávky kostýmů, z nichž vám naskočí husí kůže. Na ďábelské akci s jedinečnou atmosférou můžete očekávat </w:t>
      </w:r>
      <w:r>
        <w:lastRenderedPageBreak/>
        <w:t>i</w:t>
      </w:r>
      <w:r w:rsidR="00BE0439">
        <w:t> </w:t>
      </w:r>
      <w:r>
        <w:t>doprovodný program v podobě drobných světelných a ohňových vystoupení. Celým programem vás provede moderátor Karel Kašák. Po celý den bude připravena gastro</w:t>
      </w:r>
      <w:r w:rsidR="00BE0439">
        <w:t xml:space="preserve"> </w:t>
      </w:r>
      <w:r>
        <w:t>zóna se širokou nabídkou horkých nápojů, ďábelských klobás a dalšího občerstvení. Popusťte uzdu svojí fantazii a přijďte v čertovských maskách nebo ďábelském stylingu. A pomozte nám tak vytvořit největší peklo v Praze! Po celou dobu bude možnost zakoupit si svítící čertovské rohy a další doplňky.</w:t>
      </w:r>
    </w:p>
    <w:p w14:paraId="47FAD91E" w14:textId="77777777" w:rsidR="007D7DFE" w:rsidRDefault="007D7DFE" w:rsidP="007D7DFE">
      <w:pPr>
        <w:spacing w:after="0" w:line="240" w:lineRule="auto"/>
        <w:jc w:val="both"/>
      </w:pPr>
    </w:p>
    <w:p w14:paraId="6913DCC4" w14:textId="7D6820FF" w:rsidR="00E76666" w:rsidRDefault="007D7DFE" w:rsidP="007D7DFE">
      <w:pPr>
        <w:spacing w:after="0" w:line="240" w:lineRule="auto"/>
        <w:jc w:val="both"/>
        <w:rPr>
          <w:b/>
          <w:bCs/>
        </w:rPr>
      </w:pPr>
      <w:r>
        <w:t>Akce je rozdělená na odpolední „</w:t>
      </w:r>
      <w:proofErr w:type="spellStart"/>
      <w:r>
        <w:t>Krampus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show“ a večerní „</w:t>
      </w:r>
      <w:proofErr w:type="spellStart"/>
      <w:r>
        <w:t>Krampus</w:t>
      </w:r>
      <w:proofErr w:type="spellEnd"/>
      <w:r>
        <w:t xml:space="preserve"> night show“.</w:t>
      </w:r>
    </w:p>
    <w:p w14:paraId="422E1DE5" w14:textId="66B1FFBB" w:rsidR="007D7DFE" w:rsidRDefault="007D7DFE" w:rsidP="00DD03C9">
      <w:pPr>
        <w:spacing w:after="0" w:line="240" w:lineRule="auto"/>
        <w:jc w:val="both"/>
        <w:rPr>
          <w:b/>
          <w:bCs/>
        </w:rPr>
      </w:pPr>
      <w:r w:rsidRPr="007D7DFE">
        <w:rPr>
          <w:b/>
          <w:bCs/>
          <w:i/>
          <w:iCs/>
        </w:rPr>
        <w:t>Více info najdete:</w:t>
      </w:r>
      <w:r>
        <w:rPr>
          <w:b/>
          <w:bCs/>
        </w:rPr>
        <w:t xml:space="preserve"> </w:t>
      </w:r>
      <w:hyperlink r:id="rId17" w:history="1">
        <w:r w:rsidRPr="007D7DFE">
          <w:rPr>
            <w:rStyle w:val="Hypertextovodkaz"/>
          </w:rPr>
          <w:t>ZDE</w:t>
        </w:r>
      </w:hyperlink>
      <w:r w:rsidRPr="007D7DFE">
        <w:t xml:space="preserve"> </w:t>
      </w:r>
    </w:p>
    <w:p w14:paraId="0D65D715" w14:textId="36EAE787" w:rsidR="00E76666" w:rsidRPr="007D7DFE" w:rsidRDefault="007D7DFE" w:rsidP="00DD03C9">
      <w:pPr>
        <w:spacing w:after="0" w:line="240" w:lineRule="auto"/>
        <w:jc w:val="both"/>
      </w:pPr>
      <w:r w:rsidRPr="007D7DFE">
        <w:rPr>
          <w:b/>
          <w:bCs/>
          <w:i/>
          <w:iCs/>
        </w:rPr>
        <w:t>Kdy:</w:t>
      </w:r>
      <w:r>
        <w:t xml:space="preserve"> 29.11. </w:t>
      </w:r>
    </w:p>
    <w:p w14:paraId="5A0E8004" w14:textId="77777777" w:rsidR="002B31A5" w:rsidRDefault="002B31A5" w:rsidP="000735C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</w:p>
    <w:p w14:paraId="638E6303" w14:textId="77777777" w:rsidR="007D7DFE" w:rsidRDefault="007D7DFE" w:rsidP="000735C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</w:p>
    <w:p w14:paraId="694EBF70" w14:textId="77777777" w:rsidR="001F017E" w:rsidRDefault="001F017E" w:rsidP="000735C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</w:p>
    <w:p w14:paraId="56CEC4CB" w14:textId="1CBC87E3" w:rsidR="001F017E" w:rsidRPr="00D41867" w:rsidRDefault="001F017E" w:rsidP="001F017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202020"/>
          <w:sz w:val="22"/>
          <w:szCs w:val="22"/>
        </w:rPr>
      </w:pPr>
      <w:r w:rsidRPr="00D41867">
        <w:rPr>
          <w:rFonts w:ascii="Calibri" w:hAnsi="Calibri" w:cs="Calibri"/>
          <w:b/>
          <w:bCs/>
          <w:color w:val="202020"/>
          <w:sz w:val="22"/>
          <w:szCs w:val="22"/>
        </w:rPr>
        <w:t>Partnerem akcí na Výstavišti je</w:t>
      </w:r>
      <w:r w:rsidR="007D7DFE">
        <w:rPr>
          <w:rFonts w:ascii="Calibri" w:hAnsi="Calibri" w:cs="Calibri"/>
          <w:b/>
          <w:bCs/>
          <w:color w:val="202020"/>
          <w:sz w:val="22"/>
          <w:szCs w:val="22"/>
        </w:rPr>
        <w:t>:</w:t>
      </w:r>
      <w:r w:rsidRPr="00D41867">
        <w:rPr>
          <w:rFonts w:ascii="Calibri" w:hAnsi="Calibri" w:cs="Calibri"/>
          <w:b/>
          <w:bCs/>
          <w:color w:val="202020"/>
          <w:sz w:val="22"/>
          <w:szCs w:val="22"/>
        </w:rPr>
        <w:t xml:space="preserve"> Český rozhlas Praha: </w:t>
      </w:r>
      <w:hyperlink r:id="rId18" w:history="1">
        <w:r w:rsidRPr="00D41867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https://praha.rozhlas.cz</w:t>
        </w:r>
      </w:hyperlink>
      <w:r w:rsidRPr="00D41867">
        <w:rPr>
          <w:rFonts w:ascii="Calibri" w:hAnsi="Calibri" w:cs="Calibri"/>
          <w:b/>
          <w:bCs/>
          <w:color w:val="202020"/>
          <w:sz w:val="22"/>
          <w:szCs w:val="22"/>
        </w:rPr>
        <w:t xml:space="preserve"> </w:t>
      </w:r>
    </w:p>
    <w:p w14:paraId="752A52DD" w14:textId="77777777" w:rsidR="001F017E" w:rsidRPr="002C12FD" w:rsidRDefault="001F017E" w:rsidP="001F017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202020"/>
          <w:sz w:val="22"/>
          <w:szCs w:val="22"/>
        </w:rPr>
      </w:pPr>
    </w:p>
    <w:p w14:paraId="73B9D680" w14:textId="2B8D02D9" w:rsidR="001F017E" w:rsidRPr="004B2EDE" w:rsidRDefault="001F017E" w:rsidP="001F017E">
      <w:pPr>
        <w:spacing w:after="0" w:line="240" w:lineRule="auto"/>
        <w:rPr>
          <w:rFonts w:cs="Calibri"/>
        </w:rPr>
      </w:pPr>
      <w:hyperlink r:id="rId19" w:history="1">
        <w:r w:rsidRPr="008B3950">
          <w:rPr>
            <w:rStyle w:val="Hypertextovodkaz"/>
            <w:rFonts w:cs="Calibri"/>
          </w:rPr>
          <w:t>www.navystavisti.cz</w:t>
        </w:r>
      </w:hyperlink>
      <w:r>
        <w:rPr>
          <w:rStyle w:val="apple-converted-space"/>
          <w:rFonts w:cs="Calibri"/>
          <w:color w:val="202020"/>
        </w:rPr>
        <w:t xml:space="preserve">  / </w:t>
      </w:r>
      <w:hyperlink r:id="rId20" w:history="1">
        <w:r w:rsidRPr="00BB3CFA">
          <w:rPr>
            <w:rStyle w:val="Hypertextovodkaz"/>
            <w:rFonts w:cs="Calibri"/>
          </w:rPr>
          <w:t>www.novaspirala.cz</w:t>
        </w:r>
      </w:hyperlink>
      <w:r>
        <w:rPr>
          <w:rStyle w:val="apple-converted-space"/>
          <w:rFonts w:cs="Calibri"/>
          <w:color w:val="202020"/>
        </w:rPr>
        <w:t xml:space="preserve"> </w:t>
      </w:r>
    </w:p>
    <w:p w14:paraId="76435325" w14:textId="77777777" w:rsidR="0066375D" w:rsidRPr="0066375D" w:rsidRDefault="0066375D" w:rsidP="0066375D">
      <w:pPr>
        <w:pStyle w:val="Normlnweb"/>
        <w:spacing w:before="0" w:beforeAutospacing="0" w:after="0" w:afterAutospacing="0"/>
        <w:rPr>
          <w:rFonts w:ascii="Calibri" w:hAnsi="Calibri" w:cs="Calibri"/>
          <w:color w:val="202020"/>
          <w:sz w:val="22"/>
          <w:szCs w:val="22"/>
        </w:rPr>
      </w:pPr>
    </w:p>
    <w:p w14:paraId="1FC8E055" w14:textId="7F02A97D" w:rsidR="00F85E66" w:rsidRDefault="00E42308" w:rsidP="001F017E">
      <w:pPr>
        <w:spacing w:after="0" w:line="257" w:lineRule="auto"/>
        <w:rPr>
          <w:bCs/>
        </w:rPr>
      </w:pPr>
      <w:r w:rsidRPr="00E42308">
        <w:rPr>
          <w:noProof/>
          <w14:textOutline w14:w="0" w14:cap="rnd" w14:cmpd="sng" w14:algn="ctr">
            <w14:noFill/>
            <w14:prstDash w14:val="solid"/>
            <w14:bevel/>
          </w14:textOutline>
        </w:rPr>
        <w:pict w14:anchorId="4851E966">
          <v:rect id="_x0000_i1025" alt="" style="width:436.8pt;height:.05pt;mso-width-percent:0;mso-height-percent:0;mso-width-percent:0;mso-height-percent:0" o:hrpct="963" o:hralign="center" o:hrstd="t" o:hr="t" fillcolor="#a0a0a0" stroked="f"/>
        </w:pict>
      </w:r>
      <w:r w:rsidR="0069627C" w:rsidRPr="00366A0E">
        <w:rPr>
          <w:b/>
        </w:rPr>
        <w:t xml:space="preserve">Kontakt pro média: </w:t>
      </w:r>
      <w:r w:rsidR="0069627C" w:rsidRPr="00B006C4">
        <w:rPr>
          <w:bCs/>
        </w:rPr>
        <w:t xml:space="preserve">Linda Antony, tel: 777 16 88 99 / email: </w:t>
      </w:r>
      <w:hyperlink r:id="rId21" w:history="1">
        <w:r w:rsidR="006F188C" w:rsidRPr="00AA6394">
          <w:rPr>
            <w:rStyle w:val="Hypertextovodkaz"/>
            <w:bCs/>
          </w:rPr>
          <w:t>linda.antony@navystavisti.cz</w:t>
        </w:r>
      </w:hyperlink>
      <w:r w:rsidR="006F188C">
        <w:rPr>
          <w:bCs/>
        </w:rPr>
        <w:t xml:space="preserve"> </w:t>
      </w:r>
      <w:r w:rsidR="001F017E">
        <w:rPr>
          <w:bCs/>
        </w:rPr>
        <w:t xml:space="preserve"> </w:t>
      </w:r>
    </w:p>
    <w:p w14:paraId="5995AC4D" w14:textId="77777777" w:rsidR="001F017E" w:rsidRPr="00366A0E" w:rsidRDefault="001F017E" w:rsidP="001F017E">
      <w:pPr>
        <w:spacing w:after="0" w:line="257" w:lineRule="auto"/>
        <w:rPr>
          <w:b/>
        </w:rPr>
      </w:pPr>
      <w:r>
        <w:rPr>
          <w:bCs/>
        </w:rPr>
        <w:t xml:space="preserve">Veronika Wolfová, tel: 724 442 965 / </w:t>
      </w:r>
      <w:hyperlink r:id="rId22" w:history="1">
        <w:r w:rsidRPr="00BB3CFA">
          <w:rPr>
            <w:rStyle w:val="Hypertextovodkaz"/>
            <w:bCs/>
          </w:rPr>
          <w:t>pr@navystavisti.cz</w:t>
        </w:r>
      </w:hyperlink>
      <w:r>
        <w:rPr>
          <w:bCs/>
        </w:rPr>
        <w:t xml:space="preserve"> </w:t>
      </w:r>
    </w:p>
    <w:p w14:paraId="6EF05F52" w14:textId="0F15FCF3" w:rsidR="001F017E" w:rsidRPr="00366A0E" w:rsidRDefault="001F017E" w:rsidP="001F017E">
      <w:pPr>
        <w:spacing w:line="256" w:lineRule="auto"/>
        <w:rPr>
          <w:b/>
        </w:rPr>
      </w:pPr>
    </w:p>
    <w:sectPr w:rsidR="001F017E" w:rsidRPr="00366A0E">
      <w:headerReference w:type="default" r:id="rId23"/>
      <w:footerReference w:type="default" r:id="rId2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4C95" w14:textId="77777777" w:rsidR="00E42308" w:rsidRDefault="00E42308">
      <w:pPr>
        <w:spacing w:after="0" w:line="240" w:lineRule="auto"/>
      </w:pPr>
      <w:r>
        <w:separator/>
      </w:r>
    </w:p>
  </w:endnote>
  <w:endnote w:type="continuationSeparator" w:id="0">
    <w:p w14:paraId="3BD8A264" w14:textId="77777777" w:rsidR="00E42308" w:rsidRDefault="00E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5358" w14:textId="77777777" w:rsidR="00F85E66" w:rsidRDefault="00F85E6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1DDE" w14:textId="77777777" w:rsidR="00E42308" w:rsidRDefault="00E42308">
      <w:pPr>
        <w:spacing w:after="0" w:line="240" w:lineRule="auto"/>
      </w:pPr>
      <w:r>
        <w:separator/>
      </w:r>
    </w:p>
  </w:footnote>
  <w:footnote w:type="continuationSeparator" w:id="0">
    <w:p w14:paraId="6AAA730D" w14:textId="77777777" w:rsidR="00E42308" w:rsidRDefault="00E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0ECF" w14:textId="77777777" w:rsidR="00F85E66" w:rsidRDefault="00F85E6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0339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28309204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1DC401AF" wp14:editId="03814F13">
            <wp:extent cx="104775" cy="104775"/>
            <wp:effectExtent l="0" t="0" r="0" b="0"/>
            <wp:docPr id="1528309204" name="Obrázek 152830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4E82CD1"/>
    <w:multiLevelType w:val="multilevel"/>
    <w:tmpl w:val="0B08A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833B6"/>
    <w:multiLevelType w:val="hybridMultilevel"/>
    <w:tmpl w:val="64E0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168B"/>
    <w:multiLevelType w:val="hybridMultilevel"/>
    <w:tmpl w:val="0C52FE98"/>
    <w:lvl w:ilvl="0" w:tplc="45F4E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08767">
    <w:abstractNumId w:val="2"/>
  </w:num>
  <w:num w:numId="2" w16cid:durableId="661012040">
    <w:abstractNumId w:val="0"/>
  </w:num>
  <w:num w:numId="3" w16cid:durableId="48951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66"/>
    <w:rsid w:val="00001C19"/>
    <w:rsid w:val="00002E02"/>
    <w:rsid w:val="00011C7A"/>
    <w:rsid w:val="000142CA"/>
    <w:rsid w:val="00016D94"/>
    <w:rsid w:val="00022651"/>
    <w:rsid w:val="000439BD"/>
    <w:rsid w:val="0004694D"/>
    <w:rsid w:val="00050620"/>
    <w:rsid w:val="000535D0"/>
    <w:rsid w:val="00064A3B"/>
    <w:rsid w:val="00067EE1"/>
    <w:rsid w:val="00070633"/>
    <w:rsid w:val="000735C3"/>
    <w:rsid w:val="00082512"/>
    <w:rsid w:val="00091E98"/>
    <w:rsid w:val="000949AA"/>
    <w:rsid w:val="000A24ED"/>
    <w:rsid w:val="000B72C0"/>
    <w:rsid w:val="000B7734"/>
    <w:rsid w:val="000C21F8"/>
    <w:rsid w:val="000C33F8"/>
    <w:rsid w:val="000C72DE"/>
    <w:rsid w:val="000D0AC0"/>
    <w:rsid w:val="000F1215"/>
    <w:rsid w:val="000F20D0"/>
    <w:rsid w:val="000F5002"/>
    <w:rsid w:val="00101745"/>
    <w:rsid w:val="001063F4"/>
    <w:rsid w:val="00107B50"/>
    <w:rsid w:val="00112D27"/>
    <w:rsid w:val="001153D5"/>
    <w:rsid w:val="00121F55"/>
    <w:rsid w:val="00126C51"/>
    <w:rsid w:val="00140A79"/>
    <w:rsid w:val="00144BFB"/>
    <w:rsid w:val="00146F8C"/>
    <w:rsid w:val="00150ECF"/>
    <w:rsid w:val="00151D48"/>
    <w:rsid w:val="00155CD4"/>
    <w:rsid w:val="00170AC0"/>
    <w:rsid w:val="00172437"/>
    <w:rsid w:val="00182724"/>
    <w:rsid w:val="00184A2C"/>
    <w:rsid w:val="001923C9"/>
    <w:rsid w:val="0019372E"/>
    <w:rsid w:val="001940F4"/>
    <w:rsid w:val="001B411B"/>
    <w:rsid w:val="001B7D45"/>
    <w:rsid w:val="001C0114"/>
    <w:rsid w:val="001C209C"/>
    <w:rsid w:val="001E32F1"/>
    <w:rsid w:val="001F017E"/>
    <w:rsid w:val="001F48AE"/>
    <w:rsid w:val="001F5481"/>
    <w:rsid w:val="00200515"/>
    <w:rsid w:val="0020388A"/>
    <w:rsid w:val="00205774"/>
    <w:rsid w:val="00211707"/>
    <w:rsid w:val="002129CD"/>
    <w:rsid w:val="00214207"/>
    <w:rsid w:val="00222987"/>
    <w:rsid w:val="00230484"/>
    <w:rsid w:val="00235FFF"/>
    <w:rsid w:val="00240D79"/>
    <w:rsid w:val="00242CCC"/>
    <w:rsid w:val="00250F15"/>
    <w:rsid w:val="00253695"/>
    <w:rsid w:val="00264B42"/>
    <w:rsid w:val="00275145"/>
    <w:rsid w:val="00281B4E"/>
    <w:rsid w:val="00282CC8"/>
    <w:rsid w:val="00284721"/>
    <w:rsid w:val="00296235"/>
    <w:rsid w:val="002A4CEE"/>
    <w:rsid w:val="002A6ADE"/>
    <w:rsid w:val="002A7740"/>
    <w:rsid w:val="002B0B1F"/>
    <w:rsid w:val="002B146E"/>
    <w:rsid w:val="002B31A5"/>
    <w:rsid w:val="002B3219"/>
    <w:rsid w:val="002B5346"/>
    <w:rsid w:val="002B7747"/>
    <w:rsid w:val="002C12FD"/>
    <w:rsid w:val="002D2FC5"/>
    <w:rsid w:val="002F3FFC"/>
    <w:rsid w:val="002F43E4"/>
    <w:rsid w:val="003000BB"/>
    <w:rsid w:val="00301D7E"/>
    <w:rsid w:val="003151CF"/>
    <w:rsid w:val="00316529"/>
    <w:rsid w:val="00316947"/>
    <w:rsid w:val="00324136"/>
    <w:rsid w:val="0033300A"/>
    <w:rsid w:val="00342A19"/>
    <w:rsid w:val="00355C4A"/>
    <w:rsid w:val="00366A0E"/>
    <w:rsid w:val="00382566"/>
    <w:rsid w:val="00390D81"/>
    <w:rsid w:val="003927F1"/>
    <w:rsid w:val="00394E34"/>
    <w:rsid w:val="00397FAE"/>
    <w:rsid w:val="003A0DD1"/>
    <w:rsid w:val="003B5A7B"/>
    <w:rsid w:val="003C139C"/>
    <w:rsid w:val="003C3317"/>
    <w:rsid w:val="003D37DE"/>
    <w:rsid w:val="003E0CE2"/>
    <w:rsid w:val="003F2A63"/>
    <w:rsid w:val="004029F2"/>
    <w:rsid w:val="00421CBB"/>
    <w:rsid w:val="00431438"/>
    <w:rsid w:val="00434DDA"/>
    <w:rsid w:val="00437A18"/>
    <w:rsid w:val="00453055"/>
    <w:rsid w:val="00465BFD"/>
    <w:rsid w:val="00472EB0"/>
    <w:rsid w:val="004745E3"/>
    <w:rsid w:val="0047613E"/>
    <w:rsid w:val="00486D7E"/>
    <w:rsid w:val="004A1C23"/>
    <w:rsid w:val="004A3995"/>
    <w:rsid w:val="004A74A8"/>
    <w:rsid w:val="004C10A7"/>
    <w:rsid w:val="004C39D7"/>
    <w:rsid w:val="004C5B02"/>
    <w:rsid w:val="004C745F"/>
    <w:rsid w:val="004C7CB8"/>
    <w:rsid w:val="004D4C64"/>
    <w:rsid w:val="004E56BB"/>
    <w:rsid w:val="004F273B"/>
    <w:rsid w:val="004F46BC"/>
    <w:rsid w:val="00505BB7"/>
    <w:rsid w:val="00510417"/>
    <w:rsid w:val="005116A1"/>
    <w:rsid w:val="005441B1"/>
    <w:rsid w:val="00550A01"/>
    <w:rsid w:val="00560A40"/>
    <w:rsid w:val="005610A6"/>
    <w:rsid w:val="005768D8"/>
    <w:rsid w:val="00593DBC"/>
    <w:rsid w:val="005B34A6"/>
    <w:rsid w:val="005B4214"/>
    <w:rsid w:val="005C2651"/>
    <w:rsid w:val="005C2B2C"/>
    <w:rsid w:val="005C5345"/>
    <w:rsid w:val="005C7F26"/>
    <w:rsid w:val="005E26F7"/>
    <w:rsid w:val="005E2CC5"/>
    <w:rsid w:val="005F2E4A"/>
    <w:rsid w:val="00606157"/>
    <w:rsid w:val="006077BF"/>
    <w:rsid w:val="00621DC4"/>
    <w:rsid w:val="00630B02"/>
    <w:rsid w:val="00636712"/>
    <w:rsid w:val="00641E6E"/>
    <w:rsid w:val="0064530B"/>
    <w:rsid w:val="00651854"/>
    <w:rsid w:val="0066081D"/>
    <w:rsid w:val="00662A82"/>
    <w:rsid w:val="0066375D"/>
    <w:rsid w:val="00672F79"/>
    <w:rsid w:val="00685219"/>
    <w:rsid w:val="00692087"/>
    <w:rsid w:val="0069627C"/>
    <w:rsid w:val="00696AD9"/>
    <w:rsid w:val="006C257D"/>
    <w:rsid w:val="006C5830"/>
    <w:rsid w:val="006C6D52"/>
    <w:rsid w:val="006D4DBC"/>
    <w:rsid w:val="006E3010"/>
    <w:rsid w:val="006F188C"/>
    <w:rsid w:val="00700E62"/>
    <w:rsid w:val="00722185"/>
    <w:rsid w:val="00725D40"/>
    <w:rsid w:val="0073139E"/>
    <w:rsid w:val="007341EF"/>
    <w:rsid w:val="007352F9"/>
    <w:rsid w:val="007375E1"/>
    <w:rsid w:val="007436AE"/>
    <w:rsid w:val="00745966"/>
    <w:rsid w:val="00757C85"/>
    <w:rsid w:val="00767572"/>
    <w:rsid w:val="00770F98"/>
    <w:rsid w:val="0077222C"/>
    <w:rsid w:val="0077369E"/>
    <w:rsid w:val="0077717B"/>
    <w:rsid w:val="00787DF8"/>
    <w:rsid w:val="00797063"/>
    <w:rsid w:val="007D7DFE"/>
    <w:rsid w:val="007E387E"/>
    <w:rsid w:val="007E6319"/>
    <w:rsid w:val="007F03A3"/>
    <w:rsid w:val="00811A40"/>
    <w:rsid w:val="00827E29"/>
    <w:rsid w:val="00842FA3"/>
    <w:rsid w:val="00861270"/>
    <w:rsid w:val="00864473"/>
    <w:rsid w:val="008701CA"/>
    <w:rsid w:val="008854EA"/>
    <w:rsid w:val="008B4279"/>
    <w:rsid w:val="008D5868"/>
    <w:rsid w:val="008E1E54"/>
    <w:rsid w:val="008E1F82"/>
    <w:rsid w:val="008E7C8D"/>
    <w:rsid w:val="00900F53"/>
    <w:rsid w:val="009047A3"/>
    <w:rsid w:val="009049F2"/>
    <w:rsid w:val="009102E4"/>
    <w:rsid w:val="00921A44"/>
    <w:rsid w:val="00926C57"/>
    <w:rsid w:val="00935759"/>
    <w:rsid w:val="009551E3"/>
    <w:rsid w:val="00955F0D"/>
    <w:rsid w:val="009561C3"/>
    <w:rsid w:val="00960CD4"/>
    <w:rsid w:val="00965804"/>
    <w:rsid w:val="009674D6"/>
    <w:rsid w:val="009718C8"/>
    <w:rsid w:val="0098273E"/>
    <w:rsid w:val="00997EAA"/>
    <w:rsid w:val="009B1EFB"/>
    <w:rsid w:val="009B6ECB"/>
    <w:rsid w:val="009C05EB"/>
    <w:rsid w:val="009C645B"/>
    <w:rsid w:val="009D147E"/>
    <w:rsid w:val="009D2108"/>
    <w:rsid w:val="009D26B4"/>
    <w:rsid w:val="009D5349"/>
    <w:rsid w:val="009D67A8"/>
    <w:rsid w:val="009F3397"/>
    <w:rsid w:val="00A063BB"/>
    <w:rsid w:val="00A169F4"/>
    <w:rsid w:val="00A265CA"/>
    <w:rsid w:val="00A53574"/>
    <w:rsid w:val="00A60D90"/>
    <w:rsid w:val="00A7080B"/>
    <w:rsid w:val="00A72FAB"/>
    <w:rsid w:val="00A908D8"/>
    <w:rsid w:val="00AA0310"/>
    <w:rsid w:val="00AA0C37"/>
    <w:rsid w:val="00AA5F1C"/>
    <w:rsid w:val="00AC7E29"/>
    <w:rsid w:val="00AD24C5"/>
    <w:rsid w:val="00AE2241"/>
    <w:rsid w:val="00AE3F40"/>
    <w:rsid w:val="00AE6236"/>
    <w:rsid w:val="00AE7917"/>
    <w:rsid w:val="00AE7A56"/>
    <w:rsid w:val="00AF24A2"/>
    <w:rsid w:val="00AF2561"/>
    <w:rsid w:val="00B006C4"/>
    <w:rsid w:val="00B03F35"/>
    <w:rsid w:val="00B0620E"/>
    <w:rsid w:val="00B115A4"/>
    <w:rsid w:val="00B12586"/>
    <w:rsid w:val="00B158D5"/>
    <w:rsid w:val="00B164E7"/>
    <w:rsid w:val="00B23F4C"/>
    <w:rsid w:val="00B2747F"/>
    <w:rsid w:val="00B30E00"/>
    <w:rsid w:val="00B433E1"/>
    <w:rsid w:val="00B50EAF"/>
    <w:rsid w:val="00B5281E"/>
    <w:rsid w:val="00B65482"/>
    <w:rsid w:val="00B74715"/>
    <w:rsid w:val="00B858E5"/>
    <w:rsid w:val="00B8685D"/>
    <w:rsid w:val="00B9006B"/>
    <w:rsid w:val="00BB2F3B"/>
    <w:rsid w:val="00BC46FE"/>
    <w:rsid w:val="00BC544E"/>
    <w:rsid w:val="00BD09C3"/>
    <w:rsid w:val="00BE0439"/>
    <w:rsid w:val="00BE5705"/>
    <w:rsid w:val="00BF1512"/>
    <w:rsid w:val="00BF2A1B"/>
    <w:rsid w:val="00C0350B"/>
    <w:rsid w:val="00C05A4E"/>
    <w:rsid w:val="00C1461C"/>
    <w:rsid w:val="00C37FB9"/>
    <w:rsid w:val="00C43E24"/>
    <w:rsid w:val="00C448F7"/>
    <w:rsid w:val="00C56E4B"/>
    <w:rsid w:val="00C5707E"/>
    <w:rsid w:val="00C608F1"/>
    <w:rsid w:val="00C61DD2"/>
    <w:rsid w:val="00C723C1"/>
    <w:rsid w:val="00C7279B"/>
    <w:rsid w:val="00C77680"/>
    <w:rsid w:val="00C95B7F"/>
    <w:rsid w:val="00C95BF2"/>
    <w:rsid w:val="00CA2498"/>
    <w:rsid w:val="00CA3759"/>
    <w:rsid w:val="00CC70DC"/>
    <w:rsid w:val="00CD50AE"/>
    <w:rsid w:val="00CD6D12"/>
    <w:rsid w:val="00CD77D1"/>
    <w:rsid w:val="00D07709"/>
    <w:rsid w:val="00D2398F"/>
    <w:rsid w:val="00D267CF"/>
    <w:rsid w:val="00D27D1C"/>
    <w:rsid w:val="00D368CB"/>
    <w:rsid w:val="00D66EC4"/>
    <w:rsid w:val="00D737A2"/>
    <w:rsid w:val="00D7453B"/>
    <w:rsid w:val="00D8283B"/>
    <w:rsid w:val="00D97468"/>
    <w:rsid w:val="00DA5B35"/>
    <w:rsid w:val="00DB722D"/>
    <w:rsid w:val="00DC5125"/>
    <w:rsid w:val="00DD03C9"/>
    <w:rsid w:val="00DE22D8"/>
    <w:rsid w:val="00DE4647"/>
    <w:rsid w:val="00DE561D"/>
    <w:rsid w:val="00DF2EA2"/>
    <w:rsid w:val="00E13364"/>
    <w:rsid w:val="00E16D64"/>
    <w:rsid w:val="00E17968"/>
    <w:rsid w:val="00E22432"/>
    <w:rsid w:val="00E34C24"/>
    <w:rsid w:val="00E42308"/>
    <w:rsid w:val="00E44125"/>
    <w:rsid w:val="00E61202"/>
    <w:rsid w:val="00E64D0C"/>
    <w:rsid w:val="00E76666"/>
    <w:rsid w:val="00E83073"/>
    <w:rsid w:val="00E83BC8"/>
    <w:rsid w:val="00E9014D"/>
    <w:rsid w:val="00E91E86"/>
    <w:rsid w:val="00ED1F07"/>
    <w:rsid w:val="00ED2438"/>
    <w:rsid w:val="00EE7CD4"/>
    <w:rsid w:val="00F00A90"/>
    <w:rsid w:val="00F010F6"/>
    <w:rsid w:val="00F02D17"/>
    <w:rsid w:val="00F07DA1"/>
    <w:rsid w:val="00F358A4"/>
    <w:rsid w:val="00F37241"/>
    <w:rsid w:val="00F41B6C"/>
    <w:rsid w:val="00F42956"/>
    <w:rsid w:val="00F541FB"/>
    <w:rsid w:val="00F65102"/>
    <w:rsid w:val="00F7114D"/>
    <w:rsid w:val="00F73417"/>
    <w:rsid w:val="00F859DB"/>
    <w:rsid w:val="00F85E66"/>
    <w:rsid w:val="00F963EA"/>
    <w:rsid w:val="00F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1003"/>
  <w15:docId w15:val="{1FCD4A21-47AB-A744-8B48-0050D930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46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14:textOutline w14:w="0" w14:cap="rnd" w14:cmpd="sng" w14:algn="ctr">
        <w14:noFill/>
        <w14:prstDash w14:val="solid"/>
        <w14:bevel/>
      </w14:textOutline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unhideWhenUsed/>
    <w:rsid w:val="009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3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30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305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59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3253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D6313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4337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46E5A"/>
    <w:rPr>
      <w:rFonts w:eastAsia="Times New Roman"/>
      <w:b/>
      <w:bCs/>
      <w:sz w:val="27"/>
      <w:szCs w:val="27"/>
      <w:bdr w:val="none" w:sz="0" w:space="0" w:color="auto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ln"/>
    <w:rsid w:val="009D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styleId="Siln">
    <w:name w:val="Strong"/>
    <w:basedOn w:val="Standardnpsmoodstavce"/>
    <w:uiPriority w:val="22"/>
    <w:qFormat/>
    <w:rsid w:val="009D26B4"/>
    <w:rPr>
      <w:b/>
      <w:bCs/>
    </w:rPr>
  </w:style>
  <w:style w:type="character" w:customStyle="1" w:styleId="apple-converted-space">
    <w:name w:val="apple-converted-space"/>
    <w:basedOn w:val="Standardnpsmoodstavce"/>
    <w:rsid w:val="009D26B4"/>
  </w:style>
  <w:style w:type="character" w:customStyle="1" w:styleId="s1">
    <w:name w:val="s1"/>
    <w:basedOn w:val="Standardnpsmoodstavce"/>
    <w:rsid w:val="009D26B4"/>
  </w:style>
  <w:style w:type="character" w:customStyle="1" w:styleId="Nevyeenzmnka6">
    <w:name w:val="Nevyřešená zmínka6"/>
    <w:basedOn w:val="Standardnpsmoodstavce"/>
    <w:uiPriority w:val="99"/>
    <w:semiHidden/>
    <w:unhideWhenUsed/>
    <w:rsid w:val="006C58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A4CEE"/>
    <w:pPr>
      <w:spacing w:after="0" w:line="240" w:lineRule="auto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011C7A"/>
    <w:rPr>
      <w:color w:val="605E5C"/>
      <w:shd w:val="clear" w:color="auto" w:fill="E1DFDD"/>
    </w:rPr>
  </w:style>
  <w:style w:type="paragraph" w:customStyle="1" w:styleId="Vchoz">
    <w:name w:val="Výchozí"/>
    <w:rsid w:val="00BE570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vaspirala.cz/program/" TargetMode="External"/><Relationship Id="rId18" Type="http://schemas.openxmlformats.org/officeDocument/2006/relationships/hyperlink" Target="https://praha.rozhlas.cz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mailto:linda.antony@navystavisti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avystavisti.cz/udalosti/nevermore-68-2024/?termin=373&amp;program=154" TargetMode="External"/><Relationship Id="rId17" Type="http://schemas.openxmlformats.org/officeDocument/2006/relationships/hyperlink" Target="https://navystavisti.cz/udalosti/krampus-show-2025/?termin=447&amp;program=15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vystavisti.cz/udalosti/den-hrdinu/?termin=219&amp;program=154" TargetMode="External"/><Relationship Id="rId20" Type="http://schemas.openxmlformats.org/officeDocument/2006/relationships/hyperlink" Target="http://www.novaspiral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vystavisti.cz/stridacka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novaspirala.cz/program/madisonske-mosty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navystavisti.cz/program/" TargetMode="External"/><Relationship Id="rId19" Type="http://schemas.openxmlformats.org/officeDocument/2006/relationships/hyperlink" Target="http://www.navystavisti.cz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s://novaspirala.cz/program/the-saturn-revue/" TargetMode="External"/><Relationship Id="rId22" Type="http://schemas.openxmlformats.org/officeDocument/2006/relationships/hyperlink" Target="mailto:pr@navystavisti.c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Y7kD8wHL4fNegCzlDxapphhNxg==">AMUW2mXIF972qs9oKsyQnOvkhcnbKMFvUmWDsTrVWaa2IwRwJXXWlbUmiLsiP+ZAThPt8UIlq93jCP5x0+45AXSYj/WiXWN0jZpFObIEMx/3dhQeUb9kSA4=</go:docsCustomData>
</go:gDocsCustomXmlDataStorage>
</file>

<file path=customXml/itemProps1.xml><?xml version="1.0" encoding="utf-8"?>
<ds:datastoreItem xmlns:ds="http://schemas.openxmlformats.org/officeDocument/2006/customXml" ds:itemID="{CFB9C3B0-A910-4827-A47D-3B5210D17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1878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Linda Antony</cp:lastModifiedBy>
  <cp:revision>70</cp:revision>
  <dcterms:created xsi:type="dcterms:W3CDTF">2024-06-24T09:33:00Z</dcterms:created>
  <dcterms:modified xsi:type="dcterms:W3CDTF">2025-06-05T10:21:00Z</dcterms:modified>
</cp:coreProperties>
</file>